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BBD76" w14:textId="2771FF2F" w:rsidR="00946D52" w:rsidRPr="001B59C2" w:rsidRDefault="00F46D10" w:rsidP="00946D52">
      <w:pPr>
        <w:jc w:val="center"/>
        <w:rPr>
          <w:rFonts w:ascii="Optima" w:hAnsi="Optima"/>
          <w:b/>
          <w:sz w:val="22"/>
          <w:szCs w:val="22"/>
        </w:rPr>
      </w:pPr>
      <w:r w:rsidRPr="001B59C2">
        <w:rPr>
          <w:rFonts w:ascii="Optima" w:hAnsi="Optima"/>
          <w:b/>
          <w:sz w:val="22"/>
          <w:szCs w:val="22"/>
        </w:rPr>
        <w:t xml:space="preserve">HC 231: Epidemics and Epistemologies </w:t>
      </w:r>
    </w:p>
    <w:p w14:paraId="4D104E55" w14:textId="03E77BE7" w:rsidR="00946D52" w:rsidRPr="001B59C2" w:rsidRDefault="00932470" w:rsidP="00946D52">
      <w:pPr>
        <w:jc w:val="center"/>
        <w:rPr>
          <w:rFonts w:ascii="Optima" w:hAnsi="Optima"/>
          <w:sz w:val="22"/>
          <w:szCs w:val="22"/>
        </w:rPr>
      </w:pPr>
      <w:r w:rsidRPr="001B59C2">
        <w:rPr>
          <w:rFonts w:ascii="Optima" w:hAnsi="Optima"/>
          <w:sz w:val="22"/>
          <w:szCs w:val="22"/>
        </w:rPr>
        <w:t xml:space="preserve">Professor </w:t>
      </w:r>
      <w:r w:rsidR="00946D52" w:rsidRPr="001B59C2">
        <w:rPr>
          <w:rFonts w:ascii="Optima" w:hAnsi="Optima"/>
          <w:sz w:val="22"/>
          <w:szCs w:val="22"/>
        </w:rPr>
        <w:t>Melissa Graboyes</w:t>
      </w:r>
      <w:r w:rsidRPr="001B59C2">
        <w:rPr>
          <w:rFonts w:ascii="Optima" w:hAnsi="Optima"/>
          <w:sz w:val="22"/>
          <w:szCs w:val="22"/>
        </w:rPr>
        <w:t>, MPH, Ph.D.</w:t>
      </w:r>
    </w:p>
    <w:p w14:paraId="0599E408" w14:textId="17EA8589" w:rsidR="00946D52" w:rsidRDefault="00C55D17" w:rsidP="00946D52">
      <w:pPr>
        <w:jc w:val="center"/>
        <w:rPr>
          <w:rFonts w:ascii="Optima" w:hAnsi="Optima"/>
          <w:sz w:val="22"/>
          <w:szCs w:val="22"/>
        </w:rPr>
      </w:pPr>
      <w:r w:rsidRPr="001B59C2">
        <w:rPr>
          <w:rFonts w:ascii="Optima" w:hAnsi="Optima"/>
          <w:sz w:val="22"/>
          <w:szCs w:val="22"/>
        </w:rPr>
        <w:t>University of Oregon—</w:t>
      </w:r>
      <w:r w:rsidR="00BA5BEF" w:rsidRPr="001B59C2">
        <w:rPr>
          <w:rFonts w:ascii="Optima" w:hAnsi="Optima"/>
          <w:sz w:val="22"/>
          <w:szCs w:val="22"/>
        </w:rPr>
        <w:t>Fall</w:t>
      </w:r>
      <w:r w:rsidR="00654FD1">
        <w:rPr>
          <w:rFonts w:ascii="Optima" w:hAnsi="Optima"/>
          <w:sz w:val="22"/>
          <w:szCs w:val="22"/>
        </w:rPr>
        <w:t xml:space="preserve"> 2017</w:t>
      </w:r>
    </w:p>
    <w:p w14:paraId="6886449F" w14:textId="2DF3D272" w:rsidR="00AD2652" w:rsidRPr="006B63A9" w:rsidRDefault="00E63F8D" w:rsidP="00946D52">
      <w:pPr>
        <w:rPr>
          <w:rFonts w:ascii="Optima" w:hAnsi="Optima"/>
          <w:b/>
          <w:sz w:val="22"/>
          <w:szCs w:val="22"/>
        </w:rPr>
      </w:pPr>
      <w:r w:rsidRPr="001B59C2">
        <w:rPr>
          <w:rFonts w:ascii="Optima" w:hAnsi="Optima"/>
          <w:b/>
          <w:noProof/>
          <w:sz w:val="22"/>
          <w:szCs w:val="22"/>
        </w:rPr>
        <mc:AlternateContent>
          <mc:Choice Requires="wps">
            <w:drawing>
              <wp:anchor distT="0" distB="0" distL="114300" distR="114300" simplePos="0" relativeHeight="251659264" behindDoc="0" locked="0" layoutInCell="1" allowOverlap="1" wp14:anchorId="1BD8B885" wp14:editId="714B6160">
                <wp:simplePos x="0" y="0"/>
                <wp:positionH relativeFrom="column">
                  <wp:posOffset>161290</wp:posOffset>
                </wp:positionH>
                <wp:positionV relativeFrom="paragraph">
                  <wp:posOffset>126365</wp:posOffset>
                </wp:positionV>
                <wp:extent cx="5715000" cy="0"/>
                <wp:effectExtent l="10160" t="9525" r="2794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502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9.95pt" to="462.7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"/>
            </w:pict>
          </mc:Fallback>
        </mc:AlternateContent>
      </w:r>
      <w:r w:rsidR="00946D52" w:rsidRPr="001B59C2">
        <w:rPr>
          <w:rFonts w:ascii="Optima" w:hAnsi="Optima"/>
          <w:sz w:val="22"/>
          <w:szCs w:val="22"/>
        </w:rPr>
        <w:tab/>
      </w:r>
      <w:r w:rsidR="00946D52" w:rsidRPr="001B59C2">
        <w:rPr>
          <w:rFonts w:ascii="Optima" w:hAnsi="Optima"/>
          <w:sz w:val="22"/>
          <w:szCs w:val="22"/>
        </w:rPr>
        <w:tab/>
      </w:r>
      <w:r w:rsidR="00946D52" w:rsidRPr="001B59C2">
        <w:rPr>
          <w:rFonts w:ascii="Optima" w:hAnsi="Optima"/>
          <w:sz w:val="22"/>
          <w:szCs w:val="22"/>
        </w:rPr>
        <w:tab/>
      </w:r>
    </w:p>
    <w:p w14:paraId="3392451A" w14:textId="111F634F" w:rsidR="00560980" w:rsidRDefault="00946D52" w:rsidP="00946D52">
      <w:pPr>
        <w:rPr>
          <w:rFonts w:ascii="Optima" w:hAnsi="Optima"/>
          <w:sz w:val="22"/>
          <w:szCs w:val="22"/>
        </w:rPr>
      </w:pPr>
      <w:r w:rsidRPr="001B59C2">
        <w:rPr>
          <w:rFonts w:ascii="Optima" w:hAnsi="Optima"/>
          <w:sz w:val="22"/>
          <w:szCs w:val="22"/>
        </w:rPr>
        <w:t xml:space="preserve">Office Hours: </w:t>
      </w:r>
      <w:r w:rsidR="00560980">
        <w:rPr>
          <w:rFonts w:ascii="Optima" w:hAnsi="Optima"/>
          <w:sz w:val="22"/>
          <w:szCs w:val="22"/>
        </w:rPr>
        <w:tab/>
        <w:t>Mondays 1.30-3.30, 370 PLC</w:t>
      </w:r>
      <w:r w:rsidR="001B59C2">
        <w:rPr>
          <w:rFonts w:ascii="Optima" w:hAnsi="Optima"/>
          <w:sz w:val="22"/>
          <w:szCs w:val="22"/>
        </w:rPr>
        <w:tab/>
      </w:r>
    </w:p>
    <w:p w14:paraId="424DC136" w14:textId="416FB926" w:rsidR="001B59C2" w:rsidRPr="001B59C2" w:rsidRDefault="00560980" w:rsidP="00B53B01">
      <w:pPr>
        <w:ind w:left="720" w:firstLine="720"/>
        <w:rPr>
          <w:rFonts w:ascii="Optima" w:hAnsi="Optima"/>
          <w:sz w:val="22"/>
          <w:szCs w:val="22"/>
        </w:rPr>
      </w:pPr>
      <w:r>
        <w:rPr>
          <w:rFonts w:ascii="Optima" w:hAnsi="Optima"/>
          <w:sz w:val="22"/>
          <w:szCs w:val="22"/>
        </w:rPr>
        <w:t>Tuesdays 1.30-3.30 pm, MAC Court Lobby</w:t>
      </w:r>
    </w:p>
    <w:p w14:paraId="703243BF" w14:textId="5AB7F518" w:rsidR="00946D52" w:rsidRPr="001B59C2" w:rsidRDefault="001B59C2" w:rsidP="00946D52">
      <w:pPr>
        <w:rPr>
          <w:rFonts w:ascii="Optima" w:hAnsi="Optima"/>
          <w:sz w:val="22"/>
          <w:szCs w:val="22"/>
        </w:rPr>
      </w:pPr>
      <w:r>
        <w:rPr>
          <w:rFonts w:ascii="Optima" w:hAnsi="Optima"/>
          <w:sz w:val="22"/>
          <w:szCs w:val="22"/>
        </w:rPr>
        <w:t>Email:</w:t>
      </w:r>
      <w:r w:rsidR="00AD2652">
        <w:rPr>
          <w:rFonts w:ascii="Optima" w:hAnsi="Optima"/>
          <w:sz w:val="22"/>
          <w:szCs w:val="22"/>
        </w:rPr>
        <w:tab/>
      </w:r>
      <w:r w:rsidR="00AD2652">
        <w:rPr>
          <w:rFonts w:ascii="Optima" w:hAnsi="Optima"/>
          <w:sz w:val="22"/>
          <w:szCs w:val="22"/>
        </w:rPr>
        <w:tab/>
      </w:r>
      <w:r>
        <w:rPr>
          <w:rFonts w:ascii="Optima" w:hAnsi="Optima"/>
          <w:sz w:val="22"/>
          <w:szCs w:val="22"/>
        </w:rPr>
        <w:t xml:space="preserve"> </w:t>
      </w:r>
      <w:r w:rsidR="00447529" w:rsidRPr="001B59C2">
        <w:rPr>
          <w:rFonts w:ascii="Optima" w:hAnsi="Optima"/>
          <w:sz w:val="22"/>
          <w:szCs w:val="22"/>
        </w:rPr>
        <w:t>graboyes@uoregon.edu</w:t>
      </w:r>
      <w:r w:rsidR="00946D52" w:rsidRPr="001B59C2">
        <w:rPr>
          <w:rFonts w:ascii="Optima" w:hAnsi="Optima"/>
          <w:sz w:val="22"/>
          <w:szCs w:val="22"/>
        </w:rPr>
        <w:tab/>
      </w:r>
    </w:p>
    <w:p w14:paraId="39BEA3C1" w14:textId="77777777" w:rsidR="00A2077A" w:rsidRDefault="00A2077A" w:rsidP="00AD2652">
      <w:pPr>
        <w:rPr>
          <w:rFonts w:ascii="Optima" w:hAnsi="Optima"/>
          <w:b/>
          <w:sz w:val="22"/>
          <w:szCs w:val="22"/>
        </w:rPr>
      </w:pPr>
    </w:p>
    <w:p w14:paraId="20B07E8E" w14:textId="7DDD367A" w:rsidR="006B63A9" w:rsidRPr="006B63A9" w:rsidRDefault="00946D52" w:rsidP="006B63A9">
      <w:pPr>
        <w:rPr>
          <w:rFonts w:ascii="Optima" w:hAnsi="Optima"/>
          <w:b/>
          <w:sz w:val="22"/>
          <w:szCs w:val="22"/>
        </w:rPr>
      </w:pPr>
      <w:r w:rsidRPr="001B59C2">
        <w:rPr>
          <w:rFonts w:ascii="Optima" w:hAnsi="Optima"/>
          <w:b/>
          <w:sz w:val="22"/>
          <w:szCs w:val="22"/>
        </w:rPr>
        <w:t>Course Description</w:t>
      </w:r>
    </w:p>
    <w:p w14:paraId="74FB614E" w14:textId="6DFC998C" w:rsidR="007A05CA" w:rsidRDefault="00EF03E7" w:rsidP="007A05CA">
      <w:pPr>
        <w:widowControl w:val="0"/>
        <w:autoSpaceDE w:val="0"/>
        <w:autoSpaceDN w:val="0"/>
        <w:adjustRightInd w:val="0"/>
        <w:rPr>
          <w:rFonts w:ascii="Optima" w:eastAsiaTheme="minorEastAsia" w:hAnsi="Optima" w:cs="Helvetica"/>
          <w:sz w:val="22"/>
          <w:szCs w:val="22"/>
          <w:lang w:eastAsia="ja-JP"/>
        </w:rPr>
      </w:pPr>
      <w:r w:rsidRPr="001B59C2">
        <w:rPr>
          <w:rFonts w:ascii="Optima" w:eastAsiaTheme="minorEastAsia" w:hAnsi="Optima" w:cs="Helvetica"/>
          <w:sz w:val="22"/>
          <w:szCs w:val="22"/>
          <w:lang w:eastAsia="ja-JP"/>
        </w:rPr>
        <w:t xml:space="preserve">This course examines </w:t>
      </w:r>
      <w:r w:rsidR="0068166F" w:rsidRPr="001B59C2">
        <w:rPr>
          <w:rFonts w:ascii="Optima" w:eastAsiaTheme="minorEastAsia" w:hAnsi="Optima" w:cs="Helvetica"/>
          <w:sz w:val="22"/>
          <w:szCs w:val="22"/>
          <w:lang w:eastAsia="ja-JP"/>
        </w:rPr>
        <w:t>the Black Death of 1347</w:t>
      </w:r>
      <w:r w:rsidR="008E2F05">
        <w:rPr>
          <w:rFonts w:ascii="Optima" w:eastAsiaTheme="minorEastAsia" w:hAnsi="Optima" w:cs="Helvetica"/>
          <w:sz w:val="22"/>
          <w:szCs w:val="22"/>
          <w:lang w:eastAsia="ja-JP"/>
        </w:rPr>
        <w:t xml:space="preserve"> (</w:t>
      </w:r>
      <w:r w:rsidR="008E2F05" w:rsidRPr="001B59C2">
        <w:rPr>
          <w:rFonts w:ascii="Optima" w:eastAsiaTheme="minorEastAsia" w:hAnsi="Optima" w:cs="Helvetica"/>
          <w:sz w:val="22"/>
          <w:szCs w:val="22"/>
          <w:lang w:eastAsia="ja-JP"/>
        </w:rPr>
        <w:t xml:space="preserve">bubonic plague, </w:t>
      </w:r>
      <w:r w:rsidR="008E2F05" w:rsidRPr="001B59C2">
        <w:rPr>
          <w:rFonts w:ascii="Optima" w:eastAsiaTheme="minorEastAsia" w:hAnsi="Optima" w:cs="Helvetica"/>
          <w:i/>
          <w:iCs/>
          <w:sz w:val="22"/>
          <w:szCs w:val="22"/>
          <w:lang w:eastAsia="ja-JP"/>
        </w:rPr>
        <w:t xml:space="preserve">Yersinia </w:t>
      </w:r>
      <w:proofErr w:type="spellStart"/>
      <w:r w:rsidR="008E2F05" w:rsidRPr="001B59C2">
        <w:rPr>
          <w:rFonts w:ascii="Optima" w:eastAsiaTheme="minorEastAsia" w:hAnsi="Optima" w:cs="Helvetica"/>
          <w:i/>
          <w:iCs/>
          <w:sz w:val="22"/>
          <w:szCs w:val="22"/>
          <w:lang w:eastAsia="ja-JP"/>
        </w:rPr>
        <w:t>pestis</w:t>
      </w:r>
      <w:proofErr w:type="spellEnd"/>
      <w:r w:rsidR="008E2F05" w:rsidRPr="001B59C2">
        <w:rPr>
          <w:rFonts w:ascii="Optima" w:eastAsiaTheme="minorEastAsia" w:hAnsi="Optima" w:cs="Helvetica"/>
          <w:sz w:val="22"/>
          <w:szCs w:val="22"/>
          <w:lang w:eastAsia="ja-JP"/>
        </w:rPr>
        <w:t xml:space="preserve">), </w:t>
      </w:r>
      <w:r w:rsidR="008E2F05">
        <w:rPr>
          <w:rFonts w:ascii="Optima" w:eastAsiaTheme="minorEastAsia" w:hAnsi="Optima" w:cs="Helvetica"/>
          <w:sz w:val="22"/>
          <w:szCs w:val="22"/>
          <w:lang w:eastAsia="ja-JP"/>
        </w:rPr>
        <w:t xml:space="preserve">which </w:t>
      </w:r>
      <w:r w:rsidR="008E2F05" w:rsidRPr="001B59C2">
        <w:rPr>
          <w:rFonts w:ascii="Optima" w:eastAsiaTheme="minorEastAsia" w:hAnsi="Optima" w:cs="Helvetica"/>
          <w:sz w:val="22"/>
          <w:szCs w:val="22"/>
          <w:lang w:eastAsia="ja-JP"/>
        </w:rPr>
        <w:t>killed an estimated</w:t>
      </w:r>
      <w:r w:rsidR="008E2F05">
        <w:rPr>
          <w:rFonts w:ascii="Optima" w:eastAsiaTheme="minorEastAsia" w:hAnsi="Optima" w:cs="Helvetica"/>
          <w:sz w:val="22"/>
          <w:szCs w:val="22"/>
          <w:lang w:eastAsia="ja-JP"/>
        </w:rPr>
        <w:t xml:space="preserve"> 1/3 of Europe’s po</w:t>
      </w:r>
      <w:bookmarkStart w:id="0" w:name="_GoBack"/>
      <w:bookmarkEnd w:id="0"/>
      <w:r w:rsidR="008E2F05">
        <w:rPr>
          <w:rFonts w:ascii="Optima" w:eastAsiaTheme="minorEastAsia" w:hAnsi="Optima" w:cs="Helvetica"/>
          <w:sz w:val="22"/>
          <w:szCs w:val="22"/>
          <w:lang w:eastAsia="ja-JP"/>
        </w:rPr>
        <w:t>pulation</w:t>
      </w:r>
      <w:r w:rsidRPr="001B59C2">
        <w:rPr>
          <w:rFonts w:ascii="Optima" w:eastAsiaTheme="minorEastAsia" w:hAnsi="Optima" w:cs="Helvetica"/>
          <w:sz w:val="22"/>
          <w:szCs w:val="22"/>
          <w:lang w:eastAsia="ja-JP"/>
        </w:rPr>
        <w:t xml:space="preserve">. In addition to reconstructing scientific and medical knowledge during the medieval period, we will explore how disease is related to epistemology (how people understood and explained disease), nosology (how diseases were classified) and cosmology (how disease, ill health or general misfortune was explained within a society). </w:t>
      </w:r>
      <w:r w:rsidR="006C371F" w:rsidRPr="001B59C2">
        <w:rPr>
          <w:rFonts w:ascii="Optima" w:eastAsiaTheme="minorEastAsia" w:hAnsi="Optima" w:cs="Helvetica"/>
          <w:sz w:val="22"/>
          <w:szCs w:val="22"/>
          <w:lang w:eastAsia="ja-JP"/>
        </w:rPr>
        <w:t>Through this devastating case of disease, we will learn about how the public understood and explained disease, how states responded, and how epidemics changed the role of government in protecting the public’s health.</w:t>
      </w:r>
      <w:r w:rsidR="007A05CA">
        <w:rPr>
          <w:rFonts w:ascii="Optima" w:eastAsiaTheme="minorEastAsia" w:hAnsi="Optima" w:cs="Helvetica"/>
          <w:sz w:val="22"/>
          <w:szCs w:val="22"/>
          <w:lang w:eastAsia="ja-JP"/>
        </w:rPr>
        <w:t xml:space="preserve"> We will also </w:t>
      </w:r>
      <w:r w:rsidR="008E2F05">
        <w:rPr>
          <w:rFonts w:ascii="Optima" w:eastAsiaTheme="minorEastAsia" w:hAnsi="Optima" w:cs="Helvetica"/>
          <w:sz w:val="22"/>
          <w:szCs w:val="22"/>
          <w:lang w:eastAsia="ja-JP"/>
        </w:rPr>
        <w:t>take note</w:t>
      </w:r>
      <w:r w:rsidR="007A05CA">
        <w:rPr>
          <w:rFonts w:ascii="Optima" w:eastAsiaTheme="minorEastAsia" w:hAnsi="Optima" w:cs="Helvetica"/>
          <w:sz w:val="22"/>
          <w:szCs w:val="22"/>
          <w:lang w:eastAsia="ja-JP"/>
        </w:rPr>
        <w:t xml:space="preserve"> of</w:t>
      </w:r>
      <w:r w:rsidR="007A05CA" w:rsidRPr="001B59C2">
        <w:rPr>
          <w:rFonts w:ascii="Optima" w:eastAsiaTheme="minorEastAsia" w:hAnsi="Optima" w:cs="Helvetica"/>
          <w:sz w:val="22"/>
          <w:szCs w:val="22"/>
          <w:lang w:eastAsia="ja-JP"/>
        </w:rPr>
        <w:t xml:space="preserve"> the </w:t>
      </w:r>
      <w:r w:rsidR="007A05CA">
        <w:rPr>
          <w:rFonts w:ascii="Optima" w:eastAsiaTheme="minorEastAsia" w:hAnsi="Optima" w:cs="Helvetica"/>
          <w:sz w:val="22"/>
          <w:szCs w:val="22"/>
          <w:lang w:eastAsia="ja-JP"/>
        </w:rPr>
        <w:t xml:space="preserve">larger </w:t>
      </w:r>
      <w:r w:rsidR="007A05CA" w:rsidRPr="001B59C2">
        <w:rPr>
          <w:rFonts w:ascii="Optima" w:eastAsiaTheme="minorEastAsia" w:hAnsi="Optima" w:cs="Helvetica"/>
          <w:sz w:val="22"/>
          <w:szCs w:val="22"/>
          <w:lang w:eastAsia="ja-JP"/>
        </w:rPr>
        <w:t>changes occurring politically, socially</w:t>
      </w:r>
      <w:r w:rsidR="007A05CA">
        <w:rPr>
          <w:rFonts w:ascii="Optima" w:eastAsiaTheme="minorEastAsia" w:hAnsi="Optima" w:cs="Helvetica"/>
          <w:sz w:val="22"/>
          <w:szCs w:val="22"/>
          <w:lang w:eastAsia="ja-JP"/>
        </w:rPr>
        <w:t xml:space="preserve"> and culturally during the Middle A</w:t>
      </w:r>
      <w:r w:rsidR="007A05CA" w:rsidRPr="001B59C2">
        <w:rPr>
          <w:rFonts w:ascii="Optima" w:eastAsiaTheme="minorEastAsia" w:hAnsi="Optima" w:cs="Helvetica"/>
          <w:sz w:val="22"/>
          <w:szCs w:val="22"/>
          <w:lang w:eastAsia="ja-JP"/>
        </w:rPr>
        <w:t>ges (such as urbanization, mercantilism, and increased global contact) that laid the groundwork for new disease ecosystems.</w:t>
      </w:r>
    </w:p>
    <w:p w14:paraId="75325A5D" w14:textId="77777777" w:rsidR="006C371F" w:rsidRDefault="006C371F" w:rsidP="00EF03E7">
      <w:pPr>
        <w:widowControl w:val="0"/>
        <w:autoSpaceDE w:val="0"/>
        <w:autoSpaceDN w:val="0"/>
        <w:adjustRightInd w:val="0"/>
        <w:rPr>
          <w:rFonts w:ascii="Optima" w:eastAsiaTheme="minorEastAsia" w:hAnsi="Optima" w:cs="Helvetica"/>
          <w:sz w:val="22"/>
          <w:szCs w:val="22"/>
          <w:lang w:eastAsia="ja-JP"/>
        </w:rPr>
      </w:pPr>
    </w:p>
    <w:p w14:paraId="6F4EDAA2" w14:textId="2457BEBA" w:rsidR="007F53A4" w:rsidRPr="007F53A4" w:rsidRDefault="008E2F05" w:rsidP="007F53A4">
      <w:pPr>
        <w:widowControl w:val="0"/>
        <w:autoSpaceDE w:val="0"/>
        <w:autoSpaceDN w:val="0"/>
        <w:adjustRightInd w:val="0"/>
        <w:rPr>
          <w:rFonts w:ascii="Optima" w:eastAsiaTheme="minorEastAsia" w:hAnsi="Optima" w:cs="Helvetica"/>
          <w:sz w:val="22"/>
          <w:szCs w:val="22"/>
          <w:lang w:eastAsia="ja-JP"/>
        </w:rPr>
      </w:pPr>
      <w:r>
        <w:rPr>
          <w:rFonts w:ascii="Optima" w:eastAsiaTheme="minorEastAsia" w:hAnsi="Optima" w:cs="Helvetica"/>
          <w:sz w:val="22"/>
          <w:szCs w:val="22"/>
          <w:lang w:eastAsia="ja-JP"/>
        </w:rPr>
        <w:t>Our class</w:t>
      </w:r>
      <w:r w:rsidR="006C371F">
        <w:rPr>
          <w:rFonts w:ascii="Optima" w:eastAsiaTheme="minorEastAsia" w:hAnsi="Optima" w:cs="Helvetica"/>
          <w:sz w:val="22"/>
          <w:szCs w:val="22"/>
          <w:lang w:eastAsia="ja-JP"/>
        </w:rPr>
        <w:t xml:space="preserve"> is divided into roughly three sections</w:t>
      </w:r>
      <w:r w:rsidR="007A05CA">
        <w:rPr>
          <w:rFonts w:ascii="Optima" w:eastAsiaTheme="minorEastAsia" w:hAnsi="Optima" w:cs="Helvetica"/>
          <w:sz w:val="22"/>
          <w:szCs w:val="22"/>
          <w:lang w:eastAsia="ja-JP"/>
        </w:rPr>
        <w:t xml:space="preserve">. </w:t>
      </w:r>
      <w:r w:rsidR="00462B73">
        <w:rPr>
          <w:rFonts w:ascii="Optima" w:eastAsiaTheme="minorEastAsia" w:hAnsi="Optima" w:cs="Helvetica"/>
          <w:sz w:val="22"/>
          <w:szCs w:val="22"/>
          <w:lang w:eastAsia="ja-JP"/>
        </w:rPr>
        <w:t>W</w:t>
      </w:r>
      <w:r w:rsidR="007F53A4">
        <w:rPr>
          <w:rFonts w:ascii="Optima" w:hAnsi="Optima"/>
          <w:sz w:val="22"/>
          <w:szCs w:val="22"/>
        </w:rPr>
        <w:t>e are beginning with a class</w:t>
      </w:r>
      <w:r w:rsidR="007A05CA">
        <w:rPr>
          <w:rFonts w:ascii="Optima" w:hAnsi="Optima"/>
          <w:sz w:val="22"/>
          <w:szCs w:val="22"/>
        </w:rPr>
        <w:t>ic</w:t>
      </w:r>
      <w:r w:rsidR="007F53A4">
        <w:rPr>
          <w:rFonts w:ascii="Optima" w:hAnsi="Optima"/>
          <w:sz w:val="22"/>
          <w:szCs w:val="22"/>
        </w:rPr>
        <w:t xml:space="preserve"> text, William McNeill’s</w:t>
      </w:r>
      <w:r w:rsidR="007A05CA">
        <w:rPr>
          <w:rFonts w:ascii="Optima" w:hAnsi="Optima"/>
          <w:sz w:val="22"/>
          <w:szCs w:val="22"/>
        </w:rPr>
        <w:t>,</w:t>
      </w:r>
      <w:r w:rsidR="007F53A4">
        <w:rPr>
          <w:rFonts w:ascii="Optima" w:hAnsi="Optima"/>
          <w:sz w:val="22"/>
          <w:szCs w:val="22"/>
        </w:rPr>
        <w:t xml:space="preserve"> </w:t>
      </w:r>
      <w:r w:rsidR="007F53A4">
        <w:rPr>
          <w:rFonts w:ascii="Optima" w:hAnsi="Optima"/>
          <w:i/>
          <w:sz w:val="22"/>
          <w:szCs w:val="22"/>
        </w:rPr>
        <w:t xml:space="preserve">Plagues and Peoples. </w:t>
      </w:r>
      <w:r w:rsidR="007F53A4">
        <w:rPr>
          <w:rFonts w:ascii="Optima" w:hAnsi="Optima"/>
          <w:sz w:val="22"/>
          <w:szCs w:val="22"/>
        </w:rPr>
        <w:t xml:space="preserve">This book was written 40 years ago, and we will read it for content (to understand </w:t>
      </w:r>
      <w:r w:rsidR="007A05CA">
        <w:rPr>
          <w:rFonts w:ascii="Optima" w:hAnsi="Optima"/>
          <w:sz w:val="22"/>
          <w:szCs w:val="22"/>
        </w:rPr>
        <w:t xml:space="preserve">his </w:t>
      </w:r>
      <w:r w:rsidR="007F53A4">
        <w:rPr>
          <w:rFonts w:ascii="Optima" w:hAnsi="Optima"/>
          <w:sz w:val="22"/>
          <w:szCs w:val="22"/>
        </w:rPr>
        <w:t xml:space="preserve">arguments about global history and the un-heralded role of disease), we will read it critically (to consider if his arguments were sound, and have stood the test of time), and we will read it to better understand historiography (how historians’ assessment has changed over time). We will also consider some of McNeill’s claims next to primary source materials </w:t>
      </w:r>
      <w:r w:rsidR="007A05CA">
        <w:rPr>
          <w:rFonts w:ascii="Optima" w:hAnsi="Optima"/>
          <w:sz w:val="22"/>
          <w:szCs w:val="22"/>
        </w:rPr>
        <w:t xml:space="preserve">he drew upon </w:t>
      </w:r>
      <w:r w:rsidR="007F53A4">
        <w:rPr>
          <w:rFonts w:ascii="Optima" w:hAnsi="Optima"/>
          <w:sz w:val="22"/>
          <w:szCs w:val="22"/>
        </w:rPr>
        <w:t>and more recent historical and scientific scholarship. A careful, thoughtful and critical reading of McNeill should help us set the tone for the quarter.</w:t>
      </w:r>
    </w:p>
    <w:p w14:paraId="66E20262" w14:textId="77777777" w:rsidR="006C371F" w:rsidRDefault="006C371F" w:rsidP="00EF03E7">
      <w:pPr>
        <w:widowControl w:val="0"/>
        <w:autoSpaceDE w:val="0"/>
        <w:autoSpaceDN w:val="0"/>
        <w:adjustRightInd w:val="0"/>
        <w:rPr>
          <w:rFonts w:ascii="Optima" w:eastAsiaTheme="minorEastAsia" w:hAnsi="Optima" w:cs="Helvetica"/>
          <w:sz w:val="22"/>
          <w:szCs w:val="22"/>
          <w:lang w:eastAsia="ja-JP"/>
        </w:rPr>
      </w:pPr>
    </w:p>
    <w:p w14:paraId="1FFE576F" w14:textId="7FFA53D9" w:rsidR="006C371F" w:rsidRPr="006C371F" w:rsidRDefault="006C371F" w:rsidP="00EF03E7">
      <w:pPr>
        <w:widowControl w:val="0"/>
        <w:autoSpaceDE w:val="0"/>
        <w:autoSpaceDN w:val="0"/>
        <w:adjustRightInd w:val="0"/>
        <w:rPr>
          <w:rFonts w:ascii="Optima" w:eastAsiaTheme="minorEastAsia" w:hAnsi="Optima" w:cs="Helvetica"/>
          <w:sz w:val="22"/>
          <w:szCs w:val="22"/>
          <w:lang w:eastAsia="ja-JP"/>
        </w:rPr>
      </w:pPr>
      <w:r>
        <w:rPr>
          <w:rFonts w:ascii="Optima" w:eastAsiaTheme="minorEastAsia" w:hAnsi="Optima" w:cs="Helvetica"/>
          <w:sz w:val="22"/>
          <w:szCs w:val="22"/>
          <w:lang w:eastAsia="ja-JP"/>
        </w:rPr>
        <w:t>During the second part</w:t>
      </w:r>
      <w:r w:rsidR="008E2F05">
        <w:rPr>
          <w:rFonts w:ascii="Optima" w:eastAsiaTheme="minorEastAsia" w:hAnsi="Optima" w:cs="Helvetica"/>
          <w:sz w:val="22"/>
          <w:szCs w:val="22"/>
          <w:lang w:eastAsia="ja-JP"/>
        </w:rPr>
        <w:t xml:space="preserve"> of the course, we will </w:t>
      </w:r>
      <w:r>
        <w:rPr>
          <w:rFonts w:ascii="Optima" w:eastAsiaTheme="minorEastAsia" w:hAnsi="Optima" w:cs="Helvetica"/>
          <w:sz w:val="22"/>
          <w:szCs w:val="22"/>
          <w:lang w:eastAsia="ja-JP"/>
        </w:rPr>
        <w:t xml:space="preserve">focus on Florence, Italy. Ann Carmichael’s work, </w:t>
      </w:r>
      <w:r>
        <w:rPr>
          <w:rFonts w:ascii="Optima" w:eastAsiaTheme="minorEastAsia" w:hAnsi="Optima" w:cs="Helvetica"/>
          <w:i/>
          <w:sz w:val="22"/>
          <w:szCs w:val="22"/>
          <w:lang w:eastAsia="ja-JP"/>
        </w:rPr>
        <w:t>Plague and the Poor in Renaissance Florence</w:t>
      </w:r>
      <w:r w:rsidR="007A05CA">
        <w:rPr>
          <w:rFonts w:ascii="Optima" w:eastAsiaTheme="minorEastAsia" w:hAnsi="Optima" w:cs="Helvetica"/>
          <w:i/>
          <w:sz w:val="22"/>
          <w:szCs w:val="22"/>
          <w:lang w:eastAsia="ja-JP"/>
        </w:rPr>
        <w:t>,</w:t>
      </w:r>
      <w:r>
        <w:rPr>
          <w:rFonts w:ascii="Optima" w:eastAsiaTheme="minorEastAsia" w:hAnsi="Optima" w:cs="Helvetica"/>
          <w:i/>
          <w:sz w:val="22"/>
          <w:szCs w:val="22"/>
          <w:lang w:eastAsia="ja-JP"/>
        </w:rPr>
        <w:t xml:space="preserve"> </w:t>
      </w:r>
      <w:r>
        <w:rPr>
          <w:rFonts w:ascii="Optima" w:eastAsiaTheme="minorEastAsia" w:hAnsi="Optima" w:cs="Helvetica"/>
          <w:sz w:val="22"/>
          <w:szCs w:val="22"/>
          <w:lang w:eastAsia="ja-JP"/>
        </w:rPr>
        <w:t xml:space="preserve">will allow us to delve deeply into the primary source materials available to historians, and </w:t>
      </w:r>
      <w:r w:rsidR="007A05CA">
        <w:rPr>
          <w:rFonts w:ascii="Optima" w:eastAsiaTheme="minorEastAsia" w:hAnsi="Optima" w:cs="Helvetica"/>
          <w:sz w:val="22"/>
          <w:szCs w:val="22"/>
          <w:lang w:eastAsia="ja-JP"/>
        </w:rPr>
        <w:t xml:space="preserve">discuss </w:t>
      </w:r>
      <w:r>
        <w:rPr>
          <w:rFonts w:ascii="Optima" w:eastAsiaTheme="minorEastAsia" w:hAnsi="Optima" w:cs="Helvetica"/>
          <w:sz w:val="22"/>
          <w:szCs w:val="22"/>
          <w:lang w:eastAsia="ja-JP"/>
        </w:rPr>
        <w:t>how historians of disease can work on multiple scales and registers. While focusing on Europe, we will also consider artwork as sources for medical history</w:t>
      </w:r>
      <w:r w:rsidR="007A05CA">
        <w:rPr>
          <w:rFonts w:ascii="Optima" w:eastAsiaTheme="minorEastAsia" w:hAnsi="Optima" w:cs="Helvetica"/>
          <w:sz w:val="22"/>
          <w:szCs w:val="22"/>
          <w:lang w:eastAsia="ja-JP"/>
        </w:rPr>
        <w:t xml:space="preserve">, working with Cynthia </w:t>
      </w:r>
      <w:proofErr w:type="spellStart"/>
      <w:r w:rsidR="007A05CA">
        <w:rPr>
          <w:rFonts w:ascii="Optima" w:eastAsiaTheme="minorEastAsia" w:hAnsi="Optima" w:cs="Helvetica"/>
          <w:sz w:val="22"/>
          <w:szCs w:val="22"/>
          <w:lang w:eastAsia="ja-JP"/>
        </w:rPr>
        <w:t>Boeckl’s</w:t>
      </w:r>
      <w:proofErr w:type="spellEnd"/>
      <w:r w:rsidR="007A05CA">
        <w:rPr>
          <w:rFonts w:ascii="Optima" w:eastAsiaTheme="minorEastAsia" w:hAnsi="Optima" w:cs="Helvetica"/>
          <w:sz w:val="22"/>
          <w:szCs w:val="22"/>
          <w:lang w:eastAsia="ja-JP"/>
        </w:rPr>
        <w:t xml:space="preserve"> book, </w:t>
      </w:r>
      <w:r w:rsidR="007A05CA">
        <w:rPr>
          <w:rFonts w:ascii="Optima" w:eastAsiaTheme="minorEastAsia" w:hAnsi="Optima" w:cs="Helvetica"/>
          <w:i/>
          <w:sz w:val="22"/>
          <w:szCs w:val="22"/>
          <w:lang w:eastAsia="ja-JP"/>
        </w:rPr>
        <w:t>Images of Plague and Pestilence</w:t>
      </w:r>
      <w:r>
        <w:rPr>
          <w:rFonts w:ascii="Optima" w:eastAsiaTheme="minorEastAsia" w:hAnsi="Optima" w:cs="Helvetica"/>
          <w:sz w:val="22"/>
          <w:szCs w:val="22"/>
          <w:lang w:eastAsia="ja-JP"/>
        </w:rPr>
        <w:t>.</w:t>
      </w:r>
    </w:p>
    <w:p w14:paraId="2249C180" w14:textId="77777777" w:rsidR="006C371F" w:rsidRDefault="006C371F" w:rsidP="00EF03E7">
      <w:pPr>
        <w:widowControl w:val="0"/>
        <w:autoSpaceDE w:val="0"/>
        <w:autoSpaceDN w:val="0"/>
        <w:adjustRightInd w:val="0"/>
        <w:rPr>
          <w:rFonts w:ascii="Optima" w:eastAsiaTheme="minorEastAsia" w:hAnsi="Optima" w:cs="Helvetica"/>
          <w:sz w:val="22"/>
          <w:szCs w:val="22"/>
          <w:lang w:eastAsia="ja-JP"/>
        </w:rPr>
      </w:pPr>
    </w:p>
    <w:p w14:paraId="6FFB7E66" w14:textId="761EB075" w:rsidR="00EF03E7" w:rsidRPr="001B59C2" w:rsidRDefault="006C371F" w:rsidP="00EF03E7">
      <w:pPr>
        <w:widowControl w:val="0"/>
        <w:autoSpaceDE w:val="0"/>
        <w:autoSpaceDN w:val="0"/>
        <w:adjustRightInd w:val="0"/>
        <w:rPr>
          <w:rFonts w:ascii="Optima" w:eastAsiaTheme="minorEastAsia" w:hAnsi="Optima" w:cs="Helvetica"/>
          <w:sz w:val="22"/>
          <w:szCs w:val="22"/>
          <w:lang w:eastAsia="ja-JP"/>
        </w:rPr>
      </w:pPr>
      <w:r>
        <w:rPr>
          <w:rFonts w:ascii="Optima" w:eastAsiaTheme="minorEastAsia" w:hAnsi="Optima" w:cs="Helvetica"/>
          <w:sz w:val="22"/>
          <w:szCs w:val="22"/>
          <w:lang w:eastAsia="ja-JP"/>
        </w:rPr>
        <w:t>In the final part of the course, we will</w:t>
      </w:r>
      <w:r w:rsidR="0068166F" w:rsidRPr="001B59C2">
        <w:rPr>
          <w:rFonts w:ascii="Optima" w:eastAsiaTheme="minorEastAsia" w:hAnsi="Optima" w:cs="Helvetica"/>
          <w:sz w:val="22"/>
          <w:szCs w:val="22"/>
          <w:lang w:eastAsia="ja-JP"/>
        </w:rPr>
        <w:t xml:space="preserve"> </w:t>
      </w:r>
      <w:r>
        <w:rPr>
          <w:rFonts w:ascii="Optima" w:eastAsiaTheme="minorEastAsia" w:hAnsi="Optima" w:cs="Helvetica"/>
          <w:sz w:val="22"/>
          <w:szCs w:val="22"/>
          <w:lang w:eastAsia="ja-JP"/>
        </w:rPr>
        <w:t>turn to</w:t>
      </w:r>
      <w:r w:rsidR="0068166F" w:rsidRPr="001B59C2">
        <w:rPr>
          <w:rFonts w:ascii="Optima" w:eastAsiaTheme="minorEastAsia" w:hAnsi="Optima" w:cs="Helvetica"/>
          <w:sz w:val="22"/>
          <w:szCs w:val="22"/>
          <w:lang w:eastAsia="ja-JP"/>
        </w:rPr>
        <w:t xml:space="preserve"> sub-Saharan Africa</w:t>
      </w:r>
      <w:r>
        <w:rPr>
          <w:rFonts w:ascii="Optima" w:eastAsiaTheme="minorEastAsia" w:hAnsi="Optima" w:cs="Helvetica"/>
          <w:sz w:val="22"/>
          <w:szCs w:val="22"/>
          <w:lang w:eastAsia="ja-JP"/>
        </w:rPr>
        <w:t xml:space="preserve"> </w:t>
      </w:r>
      <w:r w:rsidR="007F53A4">
        <w:rPr>
          <w:rFonts w:ascii="Optima" w:eastAsiaTheme="minorEastAsia" w:hAnsi="Optima" w:cs="Helvetica"/>
          <w:sz w:val="22"/>
          <w:szCs w:val="22"/>
          <w:lang w:eastAsia="ja-JP"/>
        </w:rPr>
        <w:t>and review very recent research about whether or not the Black Death crossed the Sahara Desert</w:t>
      </w:r>
      <w:r w:rsidR="0068166F" w:rsidRPr="001B59C2">
        <w:rPr>
          <w:rFonts w:ascii="Optima" w:eastAsiaTheme="minorEastAsia" w:hAnsi="Optima" w:cs="Helvetica"/>
          <w:sz w:val="22"/>
          <w:szCs w:val="22"/>
          <w:lang w:eastAsia="ja-JP"/>
        </w:rPr>
        <w:t xml:space="preserve">. </w:t>
      </w:r>
      <w:r w:rsidR="007A05CA">
        <w:rPr>
          <w:rFonts w:ascii="Optima" w:eastAsiaTheme="minorEastAsia" w:hAnsi="Optima" w:cs="Helvetica"/>
          <w:sz w:val="22"/>
          <w:szCs w:val="22"/>
          <w:lang w:eastAsia="ja-JP"/>
        </w:rPr>
        <w:t xml:space="preserve">Many </w:t>
      </w:r>
      <w:r w:rsidR="008E2F05">
        <w:rPr>
          <w:rFonts w:ascii="Optima" w:eastAsiaTheme="minorEastAsia" w:hAnsi="Optima" w:cs="Helvetica"/>
          <w:sz w:val="22"/>
          <w:szCs w:val="22"/>
          <w:lang w:eastAsia="ja-JP"/>
        </w:rPr>
        <w:t>non-</w:t>
      </w:r>
      <w:r w:rsidR="007A05CA">
        <w:rPr>
          <w:rFonts w:ascii="Optima" w:eastAsiaTheme="minorEastAsia" w:hAnsi="Optima" w:cs="Helvetica"/>
          <w:sz w:val="22"/>
          <w:szCs w:val="22"/>
          <w:lang w:eastAsia="ja-JP"/>
        </w:rPr>
        <w:t xml:space="preserve">historians are </w:t>
      </w:r>
      <w:r w:rsidR="008E2F05">
        <w:rPr>
          <w:rFonts w:ascii="Optima" w:eastAsiaTheme="minorEastAsia" w:hAnsi="Optima" w:cs="Helvetica"/>
          <w:sz w:val="22"/>
          <w:szCs w:val="22"/>
          <w:lang w:eastAsia="ja-JP"/>
        </w:rPr>
        <w:t>involved in</w:t>
      </w:r>
      <w:r w:rsidR="007A05CA">
        <w:rPr>
          <w:rFonts w:ascii="Optima" w:eastAsiaTheme="minorEastAsia" w:hAnsi="Optima" w:cs="Helvetica"/>
          <w:sz w:val="22"/>
          <w:szCs w:val="22"/>
          <w:lang w:eastAsia="ja-JP"/>
        </w:rPr>
        <w:t xml:space="preserve"> this debate, drawing on n</w:t>
      </w:r>
      <w:r w:rsidR="007F53A4">
        <w:rPr>
          <w:rFonts w:ascii="Optima" w:eastAsiaTheme="minorEastAsia" w:hAnsi="Optima" w:cs="Helvetica"/>
          <w:sz w:val="22"/>
          <w:szCs w:val="22"/>
          <w:lang w:eastAsia="ja-JP"/>
        </w:rPr>
        <w:t xml:space="preserve">ew </w:t>
      </w:r>
      <w:r w:rsidR="007A05CA">
        <w:rPr>
          <w:rFonts w:ascii="Optima" w:eastAsiaTheme="minorEastAsia" w:hAnsi="Optima" w:cs="Helvetica"/>
          <w:sz w:val="22"/>
          <w:szCs w:val="22"/>
          <w:lang w:eastAsia="ja-JP"/>
        </w:rPr>
        <w:t>techniques such as</w:t>
      </w:r>
      <w:r w:rsidR="007F53A4">
        <w:rPr>
          <w:rFonts w:ascii="Optima" w:eastAsiaTheme="minorEastAsia" w:hAnsi="Optima" w:cs="Helvetica"/>
          <w:sz w:val="22"/>
          <w:szCs w:val="22"/>
          <w:lang w:eastAsia="ja-JP"/>
        </w:rPr>
        <w:t xml:space="preserve"> </w:t>
      </w:r>
      <w:r w:rsidR="007F53A4" w:rsidRPr="001B59C2">
        <w:rPr>
          <w:rFonts w:ascii="Optima" w:eastAsiaTheme="minorEastAsia" w:hAnsi="Optima" w:cs="Helvetica"/>
          <w:sz w:val="22"/>
          <w:szCs w:val="22"/>
          <w:lang w:eastAsia="ja-JP"/>
        </w:rPr>
        <w:t xml:space="preserve">genetic sequencing </w:t>
      </w:r>
      <w:r w:rsidR="007F53A4">
        <w:rPr>
          <w:rFonts w:ascii="Optima" w:eastAsiaTheme="minorEastAsia" w:hAnsi="Optima" w:cs="Helvetica"/>
          <w:sz w:val="22"/>
          <w:szCs w:val="22"/>
          <w:lang w:eastAsia="ja-JP"/>
        </w:rPr>
        <w:t xml:space="preserve">of </w:t>
      </w:r>
      <w:r w:rsidR="007F53A4">
        <w:rPr>
          <w:rFonts w:ascii="Optima" w:eastAsiaTheme="minorEastAsia" w:hAnsi="Optima" w:cs="Helvetica"/>
          <w:i/>
          <w:sz w:val="22"/>
          <w:szCs w:val="22"/>
          <w:lang w:eastAsia="ja-JP"/>
        </w:rPr>
        <w:t xml:space="preserve">Yersinia </w:t>
      </w:r>
      <w:proofErr w:type="spellStart"/>
      <w:r w:rsidR="007A05CA">
        <w:rPr>
          <w:rFonts w:ascii="Optima" w:eastAsiaTheme="minorEastAsia" w:hAnsi="Optima" w:cs="Helvetica"/>
          <w:i/>
          <w:sz w:val="22"/>
          <w:szCs w:val="22"/>
          <w:lang w:eastAsia="ja-JP"/>
        </w:rPr>
        <w:t>pestis</w:t>
      </w:r>
      <w:proofErr w:type="spellEnd"/>
      <w:r w:rsidR="007A05CA">
        <w:rPr>
          <w:rFonts w:ascii="Optima" w:eastAsiaTheme="minorEastAsia" w:hAnsi="Optima" w:cs="Helvetica"/>
          <w:i/>
          <w:sz w:val="22"/>
          <w:szCs w:val="22"/>
          <w:lang w:eastAsia="ja-JP"/>
        </w:rPr>
        <w:t xml:space="preserve"> </w:t>
      </w:r>
      <w:r w:rsidR="007F53A4" w:rsidRPr="001B59C2">
        <w:rPr>
          <w:rFonts w:ascii="Optima" w:eastAsiaTheme="minorEastAsia" w:hAnsi="Optima" w:cs="Helvetica"/>
          <w:sz w:val="22"/>
          <w:szCs w:val="22"/>
          <w:lang w:eastAsia="ja-JP"/>
        </w:rPr>
        <w:t xml:space="preserve">and </w:t>
      </w:r>
      <w:proofErr w:type="spellStart"/>
      <w:r w:rsidR="007F53A4" w:rsidRPr="001B59C2">
        <w:rPr>
          <w:rFonts w:ascii="Optima" w:eastAsiaTheme="minorEastAsia" w:hAnsi="Optima" w:cs="Helvetica"/>
          <w:sz w:val="22"/>
          <w:szCs w:val="22"/>
          <w:lang w:eastAsia="ja-JP"/>
        </w:rPr>
        <w:t>aDNA</w:t>
      </w:r>
      <w:proofErr w:type="spellEnd"/>
      <w:r w:rsidR="007F53A4">
        <w:rPr>
          <w:rFonts w:ascii="Optima" w:eastAsiaTheme="minorEastAsia" w:hAnsi="Optima" w:cs="Helvetica"/>
          <w:sz w:val="22"/>
          <w:szCs w:val="22"/>
          <w:lang w:eastAsia="ja-JP"/>
        </w:rPr>
        <w:t xml:space="preserve"> (ancient DNA)</w:t>
      </w:r>
      <w:r w:rsidR="007F53A4" w:rsidRPr="001B59C2">
        <w:rPr>
          <w:rFonts w:ascii="Optima" w:eastAsiaTheme="minorEastAsia" w:hAnsi="Optima" w:cs="Helvetica"/>
          <w:sz w:val="22"/>
          <w:szCs w:val="22"/>
          <w:lang w:eastAsia="ja-JP"/>
        </w:rPr>
        <w:t xml:space="preserve"> analysis</w:t>
      </w:r>
      <w:r w:rsidR="007F53A4">
        <w:rPr>
          <w:rFonts w:ascii="Optima" w:eastAsiaTheme="minorEastAsia" w:hAnsi="Optima" w:cs="Helvetica"/>
          <w:sz w:val="22"/>
          <w:szCs w:val="22"/>
          <w:lang w:eastAsia="ja-JP"/>
        </w:rPr>
        <w:t xml:space="preserve"> of bones </w:t>
      </w:r>
      <w:r w:rsidR="007A05CA">
        <w:rPr>
          <w:rFonts w:ascii="Optima" w:eastAsiaTheme="minorEastAsia" w:hAnsi="Optima" w:cs="Helvetica"/>
          <w:sz w:val="22"/>
          <w:szCs w:val="22"/>
          <w:lang w:eastAsia="ja-JP"/>
        </w:rPr>
        <w:t>throughout Europe</w:t>
      </w:r>
      <w:r w:rsidR="007F53A4" w:rsidRPr="001B59C2">
        <w:rPr>
          <w:rFonts w:ascii="Optima" w:eastAsiaTheme="minorEastAsia" w:hAnsi="Optima" w:cs="Helvetica"/>
          <w:sz w:val="22"/>
          <w:szCs w:val="22"/>
          <w:lang w:eastAsia="ja-JP"/>
        </w:rPr>
        <w:t>.</w:t>
      </w:r>
      <w:r w:rsidR="007A05CA">
        <w:rPr>
          <w:rFonts w:ascii="Optima" w:eastAsiaTheme="minorEastAsia" w:hAnsi="Optima" w:cs="Helvetica"/>
          <w:sz w:val="22"/>
          <w:szCs w:val="22"/>
          <w:lang w:eastAsia="ja-JP"/>
        </w:rPr>
        <w:t xml:space="preserve"> We will engage with a set of provocative questions that until recently have been largely ignored by historians: was plague in Africa in the 1300s? Why do we know so little about plague in Africa? What kinds of sources and methods can help fill in these gaping holes?</w:t>
      </w:r>
    </w:p>
    <w:p w14:paraId="7C0892FA" w14:textId="77777777" w:rsidR="00EF03E7" w:rsidRPr="001B59C2" w:rsidRDefault="00EF03E7" w:rsidP="00EF03E7">
      <w:pPr>
        <w:rPr>
          <w:rFonts w:ascii="Optima" w:eastAsiaTheme="minorEastAsia" w:hAnsi="Optima" w:cs="Helvetica"/>
          <w:sz w:val="22"/>
          <w:szCs w:val="22"/>
          <w:lang w:eastAsia="ja-JP"/>
        </w:rPr>
      </w:pPr>
    </w:p>
    <w:p w14:paraId="69B22D58" w14:textId="6F51DC37" w:rsidR="007A05CA" w:rsidRDefault="007A05CA" w:rsidP="00EF03E7">
      <w:pPr>
        <w:rPr>
          <w:rFonts w:ascii="Optima" w:eastAsiaTheme="minorEastAsia" w:hAnsi="Optima" w:cs="Helvetica"/>
          <w:sz w:val="22"/>
          <w:szCs w:val="22"/>
          <w:lang w:eastAsia="ja-JP"/>
        </w:rPr>
      </w:pPr>
      <w:r>
        <w:rPr>
          <w:rFonts w:ascii="Optima" w:eastAsiaTheme="minorEastAsia" w:hAnsi="Optima" w:cs="Helvetica"/>
          <w:sz w:val="22"/>
          <w:szCs w:val="22"/>
          <w:lang w:eastAsia="ja-JP"/>
        </w:rPr>
        <w:t>During the quarter, w</w:t>
      </w:r>
      <w:r w:rsidR="00BF2E4A">
        <w:rPr>
          <w:rFonts w:ascii="Optima" w:eastAsiaTheme="minorEastAsia" w:hAnsi="Optima" w:cs="Helvetica"/>
          <w:sz w:val="22"/>
          <w:szCs w:val="22"/>
          <w:lang w:eastAsia="ja-JP"/>
        </w:rPr>
        <w:t xml:space="preserve">e will learn a lot about disease, but the goal is not to learn about plague per se, but to foster skills of critical reading and analysis of sources, and to work toward clear writing and strong argumentation skills. </w:t>
      </w:r>
      <w:r w:rsidR="00EF03E7" w:rsidRPr="001B59C2">
        <w:rPr>
          <w:rFonts w:ascii="Optima" w:eastAsiaTheme="minorEastAsia" w:hAnsi="Optima" w:cs="Helvetica"/>
          <w:sz w:val="22"/>
          <w:szCs w:val="22"/>
          <w:lang w:eastAsia="ja-JP"/>
        </w:rPr>
        <w:t>This class requires high level participation and great commitment on the part of students. Students are expected to arrive at class having read carefully and thoug</w:t>
      </w:r>
      <w:r>
        <w:rPr>
          <w:rFonts w:ascii="Optima" w:eastAsiaTheme="minorEastAsia" w:hAnsi="Optima" w:cs="Helvetica"/>
          <w:sz w:val="22"/>
          <w:szCs w:val="22"/>
          <w:lang w:eastAsia="ja-JP"/>
        </w:rPr>
        <w:t xml:space="preserve">ht critically about the texts. </w:t>
      </w:r>
    </w:p>
    <w:p w14:paraId="6C625809" w14:textId="77777777" w:rsidR="002C13F2" w:rsidRPr="001B59C2" w:rsidRDefault="002C13F2" w:rsidP="00946D52">
      <w:pPr>
        <w:rPr>
          <w:rFonts w:ascii="Optima" w:hAnsi="Optima"/>
          <w:b/>
          <w:sz w:val="22"/>
          <w:szCs w:val="22"/>
        </w:rPr>
      </w:pPr>
      <w:r w:rsidRPr="001B59C2">
        <w:rPr>
          <w:rFonts w:ascii="Optima" w:hAnsi="Optima"/>
          <w:b/>
          <w:sz w:val="22"/>
          <w:szCs w:val="22"/>
        </w:rPr>
        <w:lastRenderedPageBreak/>
        <w:t>Learning Outcomes</w:t>
      </w:r>
    </w:p>
    <w:p w14:paraId="53BD28EA" w14:textId="77777777" w:rsidR="00047B83" w:rsidRDefault="00047B83" w:rsidP="00047B83">
      <w:pPr>
        <w:pStyle w:val="ListParagraph"/>
        <w:numPr>
          <w:ilvl w:val="0"/>
          <w:numId w:val="3"/>
        </w:numPr>
        <w:rPr>
          <w:rFonts w:ascii="Optima" w:hAnsi="Optima"/>
          <w:sz w:val="22"/>
          <w:szCs w:val="22"/>
        </w:rPr>
      </w:pPr>
      <w:r w:rsidRPr="001B59C2">
        <w:rPr>
          <w:rFonts w:ascii="Optima" w:hAnsi="Optima"/>
          <w:sz w:val="22"/>
          <w:szCs w:val="22"/>
        </w:rPr>
        <w:t>Analyze primary sources related to the history of medicine, including: government reports</w:t>
      </w:r>
      <w:r>
        <w:rPr>
          <w:rFonts w:ascii="Optima" w:hAnsi="Optima"/>
          <w:sz w:val="22"/>
          <w:szCs w:val="22"/>
        </w:rPr>
        <w:t xml:space="preserve"> and ordinances</w:t>
      </w:r>
      <w:r w:rsidRPr="001B59C2">
        <w:rPr>
          <w:rFonts w:ascii="Optima" w:hAnsi="Optima"/>
          <w:sz w:val="22"/>
          <w:szCs w:val="22"/>
        </w:rPr>
        <w:t xml:space="preserve">, medical texts, art work, </w:t>
      </w:r>
      <w:r>
        <w:rPr>
          <w:rFonts w:ascii="Optima" w:hAnsi="Optima"/>
          <w:sz w:val="22"/>
          <w:szCs w:val="22"/>
        </w:rPr>
        <w:t xml:space="preserve">pieces of literature, </w:t>
      </w:r>
      <w:r w:rsidRPr="001B59C2">
        <w:rPr>
          <w:rFonts w:ascii="Optima" w:hAnsi="Optima"/>
          <w:sz w:val="22"/>
          <w:szCs w:val="22"/>
        </w:rPr>
        <w:t xml:space="preserve">letters and diaries, maps, </w:t>
      </w:r>
      <w:r>
        <w:rPr>
          <w:rFonts w:ascii="Optima" w:hAnsi="Optima"/>
          <w:sz w:val="22"/>
          <w:szCs w:val="22"/>
        </w:rPr>
        <w:t xml:space="preserve">and </w:t>
      </w:r>
      <w:r w:rsidRPr="001B59C2">
        <w:rPr>
          <w:rFonts w:ascii="Optima" w:hAnsi="Optima"/>
          <w:sz w:val="22"/>
          <w:szCs w:val="22"/>
        </w:rPr>
        <w:t>earl</w:t>
      </w:r>
      <w:r>
        <w:rPr>
          <w:rFonts w:ascii="Optima" w:hAnsi="Optima"/>
          <w:sz w:val="22"/>
          <w:szCs w:val="22"/>
        </w:rPr>
        <w:t>y forms of epidemiological data</w:t>
      </w:r>
      <w:r w:rsidRPr="001B59C2">
        <w:rPr>
          <w:rFonts w:ascii="Optima" w:hAnsi="Optima"/>
          <w:sz w:val="22"/>
          <w:szCs w:val="22"/>
        </w:rPr>
        <w:t xml:space="preserve"> </w:t>
      </w:r>
    </w:p>
    <w:p w14:paraId="4ABA75BA" w14:textId="46401F81" w:rsidR="00047B83" w:rsidRPr="00047B83" w:rsidRDefault="00047B83" w:rsidP="00047B83">
      <w:pPr>
        <w:pStyle w:val="ListParagraph"/>
        <w:numPr>
          <w:ilvl w:val="0"/>
          <w:numId w:val="3"/>
        </w:numPr>
        <w:rPr>
          <w:rFonts w:ascii="Optima" w:hAnsi="Optima"/>
          <w:sz w:val="22"/>
          <w:szCs w:val="22"/>
        </w:rPr>
      </w:pPr>
      <w:r w:rsidRPr="001B59C2">
        <w:rPr>
          <w:rFonts w:ascii="Optima" w:hAnsi="Optima"/>
          <w:sz w:val="22"/>
          <w:szCs w:val="22"/>
        </w:rPr>
        <w:t>Demonstrate knowledge of the sources used in the history of science and medicine, and the methods used by historians when analyzing primary and secondary sources</w:t>
      </w:r>
    </w:p>
    <w:p w14:paraId="1AD7801D" w14:textId="77777777" w:rsidR="00047B83" w:rsidRPr="001B59C2" w:rsidRDefault="00047B83" w:rsidP="00047B83">
      <w:pPr>
        <w:pStyle w:val="ListParagraph"/>
        <w:numPr>
          <w:ilvl w:val="0"/>
          <w:numId w:val="3"/>
        </w:numPr>
        <w:rPr>
          <w:rFonts w:ascii="Optima" w:hAnsi="Optima"/>
          <w:sz w:val="22"/>
          <w:szCs w:val="22"/>
        </w:rPr>
      </w:pPr>
      <w:r w:rsidRPr="001B59C2">
        <w:rPr>
          <w:rFonts w:ascii="Optima" w:hAnsi="Optima"/>
          <w:sz w:val="22"/>
          <w:szCs w:val="22"/>
        </w:rPr>
        <w:t>Demonstrate the ability to analyze and integrate primary and secondary sources into a multi-</w:t>
      </w:r>
      <w:proofErr w:type="spellStart"/>
      <w:r w:rsidRPr="001B59C2">
        <w:rPr>
          <w:rFonts w:ascii="Optima" w:hAnsi="Optima"/>
          <w:sz w:val="22"/>
          <w:szCs w:val="22"/>
        </w:rPr>
        <w:t>paged</w:t>
      </w:r>
      <w:proofErr w:type="spellEnd"/>
      <w:r w:rsidRPr="001B59C2">
        <w:rPr>
          <w:rFonts w:ascii="Optima" w:hAnsi="Optima"/>
          <w:sz w:val="22"/>
          <w:szCs w:val="22"/>
        </w:rPr>
        <w:t xml:space="preserve"> essay that includes a coherent thesis and argument and a logical progression of thought expressed in clear, convincing, prose.</w:t>
      </w:r>
    </w:p>
    <w:p w14:paraId="585A899D" w14:textId="77777777" w:rsidR="00047B83" w:rsidRDefault="00047B83" w:rsidP="00047B83">
      <w:pPr>
        <w:pStyle w:val="ListParagraph"/>
        <w:rPr>
          <w:rFonts w:ascii="Optima" w:hAnsi="Optima"/>
          <w:sz w:val="22"/>
          <w:szCs w:val="22"/>
        </w:rPr>
      </w:pPr>
    </w:p>
    <w:p w14:paraId="6D37B5E7" w14:textId="67068945" w:rsidR="00047B83" w:rsidRPr="001B59C2" w:rsidRDefault="00047B83" w:rsidP="00047B83">
      <w:pPr>
        <w:pStyle w:val="ListParagraph"/>
        <w:numPr>
          <w:ilvl w:val="0"/>
          <w:numId w:val="3"/>
        </w:numPr>
        <w:rPr>
          <w:rFonts w:ascii="Optima" w:hAnsi="Optima"/>
          <w:sz w:val="22"/>
          <w:szCs w:val="22"/>
        </w:rPr>
      </w:pPr>
      <w:r w:rsidRPr="001B59C2">
        <w:rPr>
          <w:rFonts w:ascii="Optima" w:hAnsi="Optima"/>
          <w:sz w:val="22"/>
          <w:szCs w:val="22"/>
        </w:rPr>
        <w:t>Identify, understand</w:t>
      </w:r>
      <w:r>
        <w:rPr>
          <w:rFonts w:ascii="Optima" w:hAnsi="Optima"/>
          <w:sz w:val="22"/>
          <w:szCs w:val="22"/>
        </w:rPr>
        <w:t xml:space="preserve"> and explain</w:t>
      </w:r>
      <w:r w:rsidRPr="001B59C2">
        <w:rPr>
          <w:rFonts w:ascii="Optima" w:hAnsi="Optima"/>
          <w:sz w:val="22"/>
          <w:szCs w:val="22"/>
        </w:rPr>
        <w:t xml:space="preserve"> biomedical conceptions of plague</w:t>
      </w:r>
    </w:p>
    <w:p w14:paraId="1B7F6B76" w14:textId="1484783C" w:rsidR="00047B83" w:rsidRPr="001B59C2" w:rsidRDefault="00047B83" w:rsidP="00047B83">
      <w:pPr>
        <w:pStyle w:val="ListParagraph"/>
        <w:numPr>
          <w:ilvl w:val="0"/>
          <w:numId w:val="3"/>
        </w:numPr>
        <w:rPr>
          <w:rFonts w:ascii="Optima" w:hAnsi="Optima"/>
          <w:sz w:val="22"/>
          <w:szCs w:val="22"/>
        </w:rPr>
      </w:pPr>
      <w:r w:rsidRPr="001B59C2">
        <w:rPr>
          <w:rFonts w:ascii="Optima" w:hAnsi="Optima"/>
          <w:sz w:val="22"/>
          <w:szCs w:val="22"/>
        </w:rPr>
        <w:t>Identify multiple systems for explaining disease and ill</w:t>
      </w:r>
      <w:r w:rsidR="008E2F05">
        <w:rPr>
          <w:rFonts w:ascii="Optima" w:hAnsi="Optima"/>
          <w:sz w:val="22"/>
          <w:szCs w:val="22"/>
        </w:rPr>
        <w:t xml:space="preserve"> health in the m</w:t>
      </w:r>
      <w:r>
        <w:rPr>
          <w:rFonts w:ascii="Optima" w:hAnsi="Optima"/>
          <w:sz w:val="22"/>
          <w:szCs w:val="22"/>
        </w:rPr>
        <w:t>edieval period, and explain differences with the current biomedical system</w:t>
      </w:r>
    </w:p>
    <w:p w14:paraId="024A4AF0" w14:textId="77777777" w:rsidR="00047B83" w:rsidRDefault="00047B83" w:rsidP="00047B83">
      <w:pPr>
        <w:pStyle w:val="ListParagraph"/>
        <w:numPr>
          <w:ilvl w:val="0"/>
          <w:numId w:val="3"/>
        </w:numPr>
        <w:rPr>
          <w:rFonts w:ascii="Optima" w:hAnsi="Optima"/>
          <w:sz w:val="22"/>
          <w:szCs w:val="22"/>
        </w:rPr>
      </w:pPr>
      <w:r w:rsidRPr="001B59C2">
        <w:rPr>
          <w:rFonts w:ascii="Optima" w:hAnsi="Optima"/>
          <w:sz w:val="22"/>
          <w:szCs w:val="22"/>
        </w:rPr>
        <w:t xml:space="preserve">Identify </w:t>
      </w:r>
      <w:r>
        <w:rPr>
          <w:rFonts w:ascii="Optima" w:hAnsi="Optima"/>
          <w:sz w:val="22"/>
          <w:szCs w:val="22"/>
        </w:rPr>
        <w:t>examples</w:t>
      </w:r>
      <w:r w:rsidRPr="001B59C2">
        <w:rPr>
          <w:rFonts w:ascii="Optima" w:hAnsi="Optima"/>
          <w:sz w:val="22"/>
          <w:szCs w:val="22"/>
        </w:rPr>
        <w:t xml:space="preserve"> of indigenous knowledge, folk knowledge, </w:t>
      </w:r>
      <w:r>
        <w:rPr>
          <w:rFonts w:ascii="Optima" w:hAnsi="Optima"/>
          <w:sz w:val="22"/>
          <w:szCs w:val="22"/>
        </w:rPr>
        <w:t xml:space="preserve">and </w:t>
      </w:r>
      <w:r w:rsidRPr="001B59C2">
        <w:rPr>
          <w:rFonts w:ascii="Optima" w:hAnsi="Optima"/>
          <w:sz w:val="22"/>
          <w:szCs w:val="22"/>
        </w:rPr>
        <w:t xml:space="preserve">practices that were used to </w:t>
      </w:r>
      <w:r>
        <w:rPr>
          <w:rFonts w:ascii="Optima" w:hAnsi="Optima"/>
          <w:sz w:val="22"/>
          <w:szCs w:val="22"/>
        </w:rPr>
        <w:t>avert plague infections</w:t>
      </w:r>
      <w:r w:rsidRPr="001B59C2">
        <w:rPr>
          <w:rFonts w:ascii="Optima" w:hAnsi="Optima"/>
          <w:sz w:val="22"/>
          <w:szCs w:val="22"/>
        </w:rPr>
        <w:t xml:space="preserve"> </w:t>
      </w:r>
    </w:p>
    <w:p w14:paraId="5CA89AE8" w14:textId="4B4B9D9B" w:rsidR="00047B83" w:rsidRPr="001B59C2" w:rsidRDefault="00047B83" w:rsidP="00047B83">
      <w:pPr>
        <w:pStyle w:val="ListParagraph"/>
        <w:numPr>
          <w:ilvl w:val="0"/>
          <w:numId w:val="3"/>
        </w:numPr>
        <w:rPr>
          <w:rFonts w:ascii="Optima" w:hAnsi="Optima"/>
          <w:sz w:val="22"/>
          <w:szCs w:val="22"/>
        </w:rPr>
      </w:pPr>
      <w:r w:rsidRPr="001B59C2">
        <w:rPr>
          <w:rFonts w:ascii="Optima" w:hAnsi="Optima"/>
          <w:sz w:val="22"/>
          <w:szCs w:val="22"/>
        </w:rPr>
        <w:t>Identify and explain chronologically important events in the history of plague in medieval Europe</w:t>
      </w:r>
    </w:p>
    <w:p w14:paraId="77298E15" w14:textId="77777777" w:rsidR="00047B83" w:rsidRPr="001B59C2" w:rsidRDefault="00047B83" w:rsidP="00047B83">
      <w:pPr>
        <w:pStyle w:val="ListParagraph"/>
        <w:numPr>
          <w:ilvl w:val="0"/>
          <w:numId w:val="3"/>
        </w:numPr>
        <w:rPr>
          <w:rFonts w:ascii="Optima" w:hAnsi="Optima"/>
          <w:sz w:val="22"/>
          <w:szCs w:val="22"/>
        </w:rPr>
      </w:pPr>
      <w:r>
        <w:rPr>
          <w:rFonts w:ascii="Optima" w:hAnsi="Optima"/>
          <w:sz w:val="22"/>
          <w:szCs w:val="22"/>
        </w:rPr>
        <w:t>Identify and explain h</w:t>
      </w:r>
      <w:r w:rsidRPr="001B59C2">
        <w:rPr>
          <w:rFonts w:ascii="Optima" w:hAnsi="Optima"/>
          <w:sz w:val="22"/>
          <w:szCs w:val="22"/>
        </w:rPr>
        <w:t>istoriographical changes</w:t>
      </w:r>
      <w:r>
        <w:rPr>
          <w:rFonts w:ascii="Optima" w:hAnsi="Optima"/>
          <w:sz w:val="22"/>
          <w:szCs w:val="22"/>
        </w:rPr>
        <w:t xml:space="preserve"> in how plague has been studied, specifically in regards to</w:t>
      </w:r>
      <w:r w:rsidRPr="001B59C2">
        <w:rPr>
          <w:rFonts w:ascii="Optima" w:hAnsi="Optima"/>
          <w:sz w:val="22"/>
          <w:szCs w:val="22"/>
        </w:rPr>
        <w:t xml:space="preserve">: plague in </w:t>
      </w:r>
      <w:r>
        <w:rPr>
          <w:rFonts w:ascii="Optima" w:hAnsi="Optima"/>
          <w:sz w:val="22"/>
          <w:szCs w:val="22"/>
        </w:rPr>
        <w:t>sub-Saharan</w:t>
      </w:r>
      <w:r w:rsidRPr="001B59C2">
        <w:rPr>
          <w:rFonts w:ascii="Optima" w:hAnsi="Optima"/>
          <w:sz w:val="22"/>
          <w:szCs w:val="22"/>
        </w:rPr>
        <w:t xml:space="preserve"> Africa; the spread of plague from the East into Europe; Islamic responses to plague</w:t>
      </w:r>
    </w:p>
    <w:p w14:paraId="32A7DF8B" w14:textId="77777777" w:rsidR="00047B83" w:rsidRPr="00047B83" w:rsidRDefault="00047B83" w:rsidP="00047B83">
      <w:pPr>
        <w:ind w:left="360"/>
        <w:rPr>
          <w:rFonts w:ascii="Optima" w:hAnsi="Optima"/>
          <w:sz w:val="22"/>
          <w:szCs w:val="22"/>
        </w:rPr>
      </w:pPr>
    </w:p>
    <w:p w14:paraId="18773807" w14:textId="2C88C833" w:rsidR="00047B83" w:rsidRPr="001B59C2" w:rsidRDefault="00047B83" w:rsidP="00D14C6F">
      <w:pPr>
        <w:pStyle w:val="ListParagraph"/>
        <w:numPr>
          <w:ilvl w:val="0"/>
          <w:numId w:val="3"/>
        </w:numPr>
        <w:rPr>
          <w:rFonts w:ascii="Optima" w:hAnsi="Optima"/>
          <w:sz w:val="22"/>
          <w:szCs w:val="22"/>
        </w:rPr>
      </w:pPr>
      <w:r>
        <w:rPr>
          <w:rFonts w:ascii="Optima" w:hAnsi="Optima"/>
          <w:sz w:val="22"/>
          <w:szCs w:val="22"/>
        </w:rPr>
        <w:t>Explain the different sources and methods used by various disciplines that are involved in reconstructing the history of plague, including but not limited to: medical history, environmental history, bio-archeology, genetics</w:t>
      </w:r>
    </w:p>
    <w:p w14:paraId="60EB8D74" w14:textId="1E036FA2" w:rsidR="0017714C" w:rsidRPr="001B59C2" w:rsidRDefault="00047B83" w:rsidP="00603201">
      <w:pPr>
        <w:pStyle w:val="ListParagraph"/>
        <w:numPr>
          <w:ilvl w:val="0"/>
          <w:numId w:val="3"/>
        </w:numPr>
        <w:rPr>
          <w:rFonts w:ascii="Optima" w:hAnsi="Optima"/>
          <w:sz w:val="22"/>
          <w:szCs w:val="22"/>
        </w:rPr>
      </w:pPr>
      <w:r>
        <w:rPr>
          <w:rFonts w:ascii="Optima" w:hAnsi="Optima"/>
          <w:sz w:val="22"/>
          <w:szCs w:val="22"/>
        </w:rPr>
        <w:t>Explain the r</w:t>
      </w:r>
      <w:r w:rsidR="0017714C" w:rsidRPr="001B59C2">
        <w:rPr>
          <w:rFonts w:ascii="Optima" w:hAnsi="Optima"/>
          <w:sz w:val="22"/>
          <w:szCs w:val="22"/>
        </w:rPr>
        <w:t xml:space="preserve">elationship between history of </w:t>
      </w:r>
      <w:r>
        <w:rPr>
          <w:rFonts w:ascii="Optima" w:hAnsi="Optima"/>
          <w:sz w:val="22"/>
          <w:szCs w:val="22"/>
        </w:rPr>
        <w:t>medicine</w:t>
      </w:r>
      <w:r w:rsidR="0017714C" w:rsidRPr="001B59C2">
        <w:rPr>
          <w:rFonts w:ascii="Optima" w:hAnsi="Optima"/>
          <w:sz w:val="22"/>
          <w:szCs w:val="22"/>
        </w:rPr>
        <w:t xml:space="preserve"> and new scientific t</w:t>
      </w:r>
      <w:r w:rsidR="008E2F05">
        <w:rPr>
          <w:rFonts w:ascii="Optima" w:hAnsi="Optima"/>
          <w:sz w:val="22"/>
          <w:szCs w:val="22"/>
        </w:rPr>
        <w:t xml:space="preserve">echniques such as </w:t>
      </w:r>
      <w:proofErr w:type="spellStart"/>
      <w:r w:rsidR="008E2F05">
        <w:rPr>
          <w:rFonts w:ascii="Optima" w:hAnsi="Optima"/>
          <w:sz w:val="22"/>
          <w:szCs w:val="22"/>
        </w:rPr>
        <w:t>aDNA</w:t>
      </w:r>
      <w:proofErr w:type="spellEnd"/>
      <w:r w:rsidR="008E2F05">
        <w:rPr>
          <w:rFonts w:ascii="Optima" w:hAnsi="Optima"/>
          <w:sz w:val="22"/>
          <w:szCs w:val="22"/>
        </w:rPr>
        <w:t xml:space="preserve"> </w:t>
      </w:r>
      <w:proofErr w:type="spellStart"/>
      <w:r w:rsidR="008E2F05">
        <w:rPr>
          <w:rFonts w:ascii="Optima" w:hAnsi="Optima"/>
          <w:sz w:val="22"/>
          <w:szCs w:val="22"/>
        </w:rPr>
        <w:t>anlaysis</w:t>
      </w:r>
      <w:proofErr w:type="spellEnd"/>
      <w:r w:rsidR="008E2F05">
        <w:rPr>
          <w:rFonts w:ascii="Optima" w:hAnsi="Optima"/>
          <w:sz w:val="22"/>
          <w:szCs w:val="22"/>
        </w:rPr>
        <w:t xml:space="preserve"> and</w:t>
      </w:r>
      <w:r w:rsidR="0017714C" w:rsidRPr="001B59C2">
        <w:rPr>
          <w:rFonts w:ascii="Optima" w:hAnsi="Optima"/>
          <w:sz w:val="22"/>
          <w:szCs w:val="22"/>
        </w:rPr>
        <w:t xml:space="preserve"> </w:t>
      </w:r>
      <w:r>
        <w:rPr>
          <w:rFonts w:ascii="Optima" w:hAnsi="Optima"/>
          <w:sz w:val="22"/>
          <w:szCs w:val="22"/>
        </w:rPr>
        <w:t xml:space="preserve">genome sequencing to discuss </w:t>
      </w:r>
      <w:r w:rsidR="0017714C" w:rsidRPr="001B59C2">
        <w:rPr>
          <w:rFonts w:ascii="Optima" w:hAnsi="Optima"/>
          <w:sz w:val="22"/>
          <w:szCs w:val="22"/>
        </w:rPr>
        <w:t>how the history of plague is being reexamined with a multi-disciplinary approach.</w:t>
      </w:r>
    </w:p>
    <w:p w14:paraId="246D1D37" w14:textId="77777777" w:rsidR="002C13F2" w:rsidRPr="001B59C2" w:rsidRDefault="002C13F2" w:rsidP="00946D52">
      <w:pPr>
        <w:rPr>
          <w:rFonts w:ascii="Optima" w:hAnsi="Optima"/>
          <w:b/>
          <w:sz w:val="22"/>
          <w:szCs w:val="22"/>
        </w:rPr>
      </w:pPr>
    </w:p>
    <w:p w14:paraId="1893175B" w14:textId="77777777" w:rsidR="00D14C6F" w:rsidRPr="001B59C2" w:rsidRDefault="00D14C6F" w:rsidP="00946D52">
      <w:pPr>
        <w:rPr>
          <w:rFonts w:ascii="Optima" w:hAnsi="Optima"/>
          <w:b/>
          <w:sz w:val="22"/>
          <w:szCs w:val="22"/>
        </w:rPr>
      </w:pPr>
    </w:p>
    <w:p w14:paraId="5DF3BB80" w14:textId="77777777" w:rsidR="00D14C6F" w:rsidRPr="001B59C2" w:rsidRDefault="00D14C6F" w:rsidP="00946D52">
      <w:pPr>
        <w:rPr>
          <w:rFonts w:ascii="Optima" w:hAnsi="Optima"/>
          <w:b/>
          <w:sz w:val="22"/>
          <w:szCs w:val="22"/>
        </w:rPr>
      </w:pPr>
    </w:p>
    <w:p w14:paraId="081D3008" w14:textId="77777777" w:rsidR="006B63A9" w:rsidRDefault="006B63A9">
      <w:pPr>
        <w:rPr>
          <w:rFonts w:ascii="Optima" w:hAnsi="Optima"/>
          <w:b/>
          <w:sz w:val="22"/>
          <w:szCs w:val="22"/>
        </w:rPr>
      </w:pPr>
      <w:r>
        <w:rPr>
          <w:rFonts w:ascii="Optima" w:hAnsi="Optima"/>
          <w:b/>
          <w:sz w:val="22"/>
          <w:szCs w:val="22"/>
        </w:rPr>
        <w:br w:type="page"/>
      </w:r>
    </w:p>
    <w:p w14:paraId="72DEC80C" w14:textId="2A7FE912" w:rsidR="00946D52" w:rsidRPr="001B59C2" w:rsidRDefault="00946D52" w:rsidP="00946D52">
      <w:pPr>
        <w:rPr>
          <w:rFonts w:ascii="Optima" w:hAnsi="Optima"/>
          <w:b/>
          <w:sz w:val="22"/>
          <w:szCs w:val="22"/>
        </w:rPr>
      </w:pPr>
      <w:r w:rsidRPr="001B59C2">
        <w:rPr>
          <w:rFonts w:ascii="Optima" w:hAnsi="Optima"/>
          <w:b/>
          <w:sz w:val="22"/>
          <w:szCs w:val="22"/>
        </w:rPr>
        <w:lastRenderedPageBreak/>
        <w:t>Required Texts (to be purchased)</w:t>
      </w:r>
    </w:p>
    <w:p w14:paraId="0AF91B73" w14:textId="770D88E6" w:rsidR="003046DB" w:rsidRPr="001B59C2" w:rsidRDefault="00E63F8D" w:rsidP="003046DB">
      <w:pPr>
        <w:rPr>
          <w:rFonts w:ascii="Optima" w:hAnsi="Optima"/>
          <w:sz w:val="22"/>
          <w:szCs w:val="22"/>
        </w:rPr>
      </w:pPr>
      <w:r w:rsidRPr="001B59C2">
        <w:rPr>
          <w:rFonts w:ascii="Optima" w:hAnsi="Optima"/>
          <w:sz w:val="22"/>
          <w:szCs w:val="22"/>
        </w:rPr>
        <w:t>William H. McNeill</w:t>
      </w:r>
      <w:r w:rsidR="008E2F05">
        <w:rPr>
          <w:rFonts w:ascii="Optima" w:hAnsi="Optima"/>
          <w:sz w:val="22"/>
          <w:szCs w:val="22"/>
        </w:rPr>
        <w:t>,</w:t>
      </w:r>
      <w:r w:rsidR="003046DB" w:rsidRPr="001B59C2">
        <w:rPr>
          <w:rFonts w:ascii="Optima" w:hAnsi="Optima"/>
          <w:sz w:val="22"/>
          <w:szCs w:val="22"/>
        </w:rPr>
        <w:t xml:space="preserve"> </w:t>
      </w:r>
      <w:r w:rsidRPr="008E2F05">
        <w:rPr>
          <w:rFonts w:ascii="Optima" w:hAnsi="Optima"/>
          <w:i/>
          <w:sz w:val="22"/>
          <w:szCs w:val="22"/>
        </w:rPr>
        <w:t>Plagues and Peoples.</w:t>
      </w:r>
      <w:r w:rsidR="00E26679" w:rsidRPr="001B59C2">
        <w:rPr>
          <w:rFonts w:ascii="Optima" w:hAnsi="Optima"/>
          <w:sz w:val="22"/>
          <w:szCs w:val="22"/>
        </w:rPr>
        <w:t xml:space="preserve"> </w:t>
      </w:r>
      <w:r w:rsidRPr="001B59C2">
        <w:rPr>
          <w:rFonts w:ascii="Optima" w:hAnsi="Optima"/>
          <w:sz w:val="22"/>
          <w:szCs w:val="22"/>
        </w:rPr>
        <w:t>Anchor Books: New York</w:t>
      </w:r>
      <w:r w:rsidR="003046DB" w:rsidRPr="001B59C2">
        <w:rPr>
          <w:rFonts w:ascii="Optima" w:hAnsi="Optima"/>
          <w:sz w:val="22"/>
          <w:szCs w:val="22"/>
        </w:rPr>
        <w:t>.</w:t>
      </w:r>
      <w:r w:rsidRPr="001B59C2">
        <w:rPr>
          <w:rFonts w:ascii="Optima" w:hAnsi="Optima"/>
          <w:sz w:val="22"/>
          <w:szCs w:val="22"/>
        </w:rPr>
        <w:t xml:space="preserve"> 1998 [original 1976]. </w:t>
      </w:r>
    </w:p>
    <w:p w14:paraId="337370A6" w14:textId="77777777" w:rsidR="00B76373" w:rsidRPr="001B59C2" w:rsidRDefault="00B76373" w:rsidP="003046DB">
      <w:pPr>
        <w:rPr>
          <w:rFonts w:ascii="Optima" w:hAnsi="Optima"/>
          <w:sz w:val="22"/>
          <w:szCs w:val="22"/>
          <w:u w:val="single"/>
        </w:rPr>
      </w:pPr>
    </w:p>
    <w:p w14:paraId="10044BA9" w14:textId="7719BBA3" w:rsidR="003046DB" w:rsidRPr="001B59C2" w:rsidRDefault="008E2F05" w:rsidP="003046DB">
      <w:pPr>
        <w:rPr>
          <w:rFonts w:ascii="Optima" w:hAnsi="Optima"/>
          <w:i/>
          <w:sz w:val="22"/>
          <w:szCs w:val="22"/>
        </w:rPr>
      </w:pPr>
      <w:r>
        <w:rPr>
          <w:rFonts w:ascii="Optima" w:hAnsi="Optima"/>
          <w:sz w:val="22"/>
          <w:szCs w:val="22"/>
        </w:rPr>
        <w:t xml:space="preserve">Anne </w:t>
      </w:r>
      <w:r w:rsidR="00E63F8D" w:rsidRPr="001B59C2">
        <w:rPr>
          <w:rFonts w:ascii="Optima" w:hAnsi="Optima"/>
          <w:sz w:val="22"/>
          <w:szCs w:val="22"/>
        </w:rPr>
        <w:t>Carmichael</w:t>
      </w:r>
      <w:r>
        <w:rPr>
          <w:rFonts w:ascii="Optima" w:hAnsi="Optima"/>
          <w:sz w:val="22"/>
          <w:szCs w:val="22"/>
        </w:rPr>
        <w:t>,</w:t>
      </w:r>
      <w:r w:rsidR="003046DB" w:rsidRPr="001B59C2">
        <w:rPr>
          <w:rFonts w:ascii="Optima" w:hAnsi="Optima"/>
          <w:sz w:val="22"/>
          <w:szCs w:val="22"/>
        </w:rPr>
        <w:t xml:space="preserve"> </w:t>
      </w:r>
      <w:r w:rsidR="00E63F8D" w:rsidRPr="008E2F05">
        <w:rPr>
          <w:rFonts w:ascii="Optima" w:hAnsi="Optima"/>
          <w:i/>
          <w:sz w:val="22"/>
          <w:szCs w:val="22"/>
        </w:rPr>
        <w:t>Plague and the Poor in Renaissance Florence</w:t>
      </w:r>
      <w:r w:rsidR="003046DB" w:rsidRPr="008E2F05">
        <w:rPr>
          <w:rFonts w:ascii="Optima" w:hAnsi="Optima"/>
          <w:i/>
          <w:sz w:val="22"/>
          <w:szCs w:val="22"/>
        </w:rPr>
        <w:t>.</w:t>
      </w:r>
      <w:r w:rsidR="003046DB" w:rsidRPr="001B59C2">
        <w:rPr>
          <w:rFonts w:ascii="Optima" w:hAnsi="Optima"/>
          <w:sz w:val="22"/>
          <w:szCs w:val="22"/>
        </w:rPr>
        <w:t xml:space="preserve"> Cambridge University Press: </w:t>
      </w:r>
      <w:r w:rsidR="00901F59" w:rsidRPr="001B59C2">
        <w:rPr>
          <w:rFonts w:ascii="Optima" w:hAnsi="Optima"/>
          <w:sz w:val="22"/>
          <w:szCs w:val="22"/>
        </w:rPr>
        <w:t>Cambridge. 2</w:t>
      </w:r>
      <w:r w:rsidR="003046DB" w:rsidRPr="001B59C2">
        <w:rPr>
          <w:rFonts w:ascii="Optima" w:hAnsi="Optima"/>
          <w:sz w:val="22"/>
          <w:szCs w:val="22"/>
        </w:rPr>
        <w:t xml:space="preserve">011. </w:t>
      </w:r>
    </w:p>
    <w:p w14:paraId="01AF9616" w14:textId="77777777" w:rsidR="006B5162" w:rsidRPr="001B59C2" w:rsidRDefault="006B5162" w:rsidP="00946D52">
      <w:pPr>
        <w:rPr>
          <w:rFonts w:ascii="Optima" w:hAnsi="Optima"/>
          <w:sz w:val="22"/>
          <w:szCs w:val="22"/>
        </w:rPr>
      </w:pPr>
    </w:p>
    <w:p w14:paraId="2C5DE48B" w14:textId="458DE2C6" w:rsidR="006B5162" w:rsidRPr="001B59C2" w:rsidRDefault="00E63F8D" w:rsidP="00946D52">
      <w:pPr>
        <w:rPr>
          <w:rFonts w:ascii="Optima" w:hAnsi="Optima"/>
          <w:sz w:val="22"/>
          <w:szCs w:val="22"/>
        </w:rPr>
      </w:pPr>
      <w:r w:rsidRPr="001B59C2">
        <w:rPr>
          <w:rFonts w:ascii="Optima" w:hAnsi="Optima"/>
          <w:sz w:val="22"/>
          <w:szCs w:val="22"/>
        </w:rPr>
        <w:t xml:space="preserve">Christine M. </w:t>
      </w:r>
      <w:proofErr w:type="spellStart"/>
      <w:r w:rsidRPr="001B59C2">
        <w:rPr>
          <w:rFonts w:ascii="Optima" w:hAnsi="Optima"/>
          <w:sz w:val="22"/>
          <w:szCs w:val="22"/>
        </w:rPr>
        <w:t>Boeckl</w:t>
      </w:r>
      <w:proofErr w:type="spellEnd"/>
      <w:r w:rsidR="006B5162" w:rsidRPr="001B59C2">
        <w:rPr>
          <w:rFonts w:ascii="Optima" w:hAnsi="Optima"/>
          <w:sz w:val="22"/>
          <w:szCs w:val="22"/>
        </w:rPr>
        <w:t xml:space="preserve">, </w:t>
      </w:r>
      <w:r w:rsidRPr="008E2F05">
        <w:rPr>
          <w:rFonts w:ascii="Optima" w:hAnsi="Optima"/>
          <w:i/>
          <w:sz w:val="22"/>
          <w:szCs w:val="22"/>
        </w:rPr>
        <w:t>Images of Plague and Pestilence: Iconography and Iconology</w:t>
      </w:r>
      <w:r w:rsidR="003046DB" w:rsidRPr="001B59C2">
        <w:rPr>
          <w:rFonts w:ascii="Optima" w:hAnsi="Optima"/>
          <w:sz w:val="22"/>
          <w:szCs w:val="22"/>
        </w:rPr>
        <w:t>.</w:t>
      </w:r>
      <w:r w:rsidRPr="001B59C2">
        <w:rPr>
          <w:rFonts w:ascii="Optima" w:hAnsi="Optima"/>
          <w:sz w:val="22"/>
          <w:szCs w:val="22"/>
        </w:rPr>
        <w:t xml:space="preserve"> Truman State University Press: Kirksville, MI. 2000.</w:t>
      </w:r>
      <w:r w:rsidR="003046DB" w:rsidRPr="001B59C2">
        <w:rPr>
          <w:rFonts w:ascii="Optima" w:hAnsi="Optima"/>
          <w:sz w:val="22"/>
          <w:szCs w:val="22"/>
        </w:rPr>
        <w:t xml:space="preserve"> </w:t>
      </w:r>
    </w:p>
    <w:p w14:paraId="29157E11" w14:textId="77777777" w:rsidR="00946D52" w:rsidRPr="001B59C2" w:rsidRDefault="00946D52" w:rsidP="00946D52">
      <w:pPr>
        <w:rPr>
          <w:rFonts w:ascii="Optima" w:hAnsi="Optima"/>
          <w:i/>
          <w:sz w:val="22"/>
          <w:szCs w:val="22"/>
        </w:rPr>
      </w:pPr>
    </w:p>
    <w:p w14:paraId="38921649" w14:textId="70153D86" w:rsidR="00946D52" w:rsidRPr="001B59C2" w:rsidRDefault="007854F6" w:rsidP="00946D52">
      <w:pPr>
        <w:widowControl w:val="0"/>
        <w:autoSpaceDE w:val="0"/>
        <w:autoSpaceDN w:val="0"/>
        <w:adjustRightInd w:val="0"/>
        <w:rPr>
          <w:rFonts w:ascii="Optima" w:hAnsi="Optima"/>
          <w:sz w:val="22"/>
          <w:szCs w:val="22"/>
        </w:rPr>
      </w:pPr>
      <w:r>
        <w:rPr>
          <w:rFonts w:ascii="Optima" w:hAnsi="Optima"/>
          <w:b/>
          <w:sz w:val="22"/>
          <w:szCs w:val="22"/>
        </w:rPr>
        <w:t xml:space="preserve">Secondary Sources: </w:t>
      </w:r>
      <w:r w:rsidR="00946D52" w:rsidRPr="001B59C2">
        <w:rPr>
          <w:rFonts w:ascii="Optima" w:hAnsi="Optima"/>
          <w:b/>
          <w:sz w:val="22"/>
          <w:szCs w:val="22"/>
        </w:rPr>
        <w:t xml:space="preserve">Available on </w:t>
      </w:r>
      <w:r w:rsidR="00932470" w:rsidRPr="001B59C2">
        <w:rPr>
          <w:rFonts w:ascii="Optima" w:hAnsi="Optima"/>
          <w:b/>
          <w:sz w:val="22"/>
          <w:szCs w:val="22"/>
        </w:rPr>
        <w:t>Canvas</w:t>
      </w:r>
      <w:r w:rsidR="00946D52" w:rsidRPr="001B59C2">
        <w:rPr>
          <w:rFonts w:ascii="Optima" w:hAnsi="Optima"/>
          <w:b/>
          <w:sz w:val="22"/>
          <w:szCs w:val="22"/>
        </w:rPr>
        <w:t xml:space="preserve">, to be printed and brought to the relevant class </w:t>
      </w:r>
    </w:p>
    <w:p w14:paraId="09863EBB" w14:textId="174180D2" w:rsidR="00543923" w:rsidRPr="001B59C2" w:rsidRDefault="00D65ED6" w:rsidP="00543923">
      <w:pPr>
        <w:numPr>
          <w:ilvl w:val="0"/>
          <w:numId w:val="1"/>
        </w:numPr>
        <w:rPr>
          <w:rFonts w:ascii="Optima" w:hAnsi="Optima"/>
          <w:sz w:val="22"/>
          <w:szCs w:val="22"/>
        </w:rPr>
      </w:pPr>
      <w:r>
        <w:rPr>
          <w:rFonts w:ascii="Optima" w:hAnsi="Optima"/>
          <w:sz w:val="22"/>
          <w:szCs w:val="22"/>
        </w:rPr>
        <w:t xml:space="preserve">Andrew </w:t>
      </w:r>
      <w:r w:rsidR="003F064F" w:rsidRPr="001B59C2">
        <w:rPr>
          <w:rFonts w:ascii="Optima" w:hAnsi="Optima"/>
          <w:sz w:val="22"/>
          <w:szCs w:val="22"/>
        </w:rPr>
        <w:t>Cunningham</w:t>
      </w:r>
      <w:r w:rsidR="003201F5" w:rsidRPr="001B59C2">
        <w:rPr>
          <w:rFonts w:ascii="Optima" w:hAnsi="Optima"/>
          <w:sz w:val="22"/>
          <w:szCs w:val="22"/>
        </w:rPr>
        <w:t>,</w:t>
      </w:r>
      <w:r w:rsidR="00543923" w:rsidRPr="001B59C2">
        <w:rPr>
          <w:rFonts w:ascii="Optima" w:hAnsi="Optima"/>
          <w:sz w:val="22"/>
          <w:szCs w:val="22"/>
        </w:rPr>
        <w:t xml:space="preserve"> </w:t>
      </w:r>
      <w:r w:rsidR="003F064F" w:rsidRPr="001B59C2">
        <w:rPr>
          <w:rFonts w:ascii="Optima" w:hAnsi="Optima"/>
          <w:sz w:val="22"/>
          <w:szCs w:val="22"/>
        </w:rPr>
        <w:t>“Transforming Plague</w:t>
      </w:r>
      <w:r>
        <w:rPr>
          <w:rFonts w:ascii="Optima" w:hAnsi="Optima"/>
          <w:sz w:val="22"/>
          <w:szCs w:val="22"/>
        </w:rPr>
        <w:t>: The Laboratory and the Identity of Infectious Disease</w:t>
      </w:r>
      <w:r w:rsidR="003F064F" w:rsidRPr="001B59C2">
        <w:rPr>
          <w:rFonts w:ascii="Optima" w:hAnsi="Optima"/>
          <w:sz w:val="22"/>
          <w:szCs w:val="22"/>
        </w:rPr>
        <w:t>”</w:t>
      </w:r>
      <w:r w:rsidR="008112D9">
        <w:rPr>
          <w:rFonts w:ascii="Optima" w:hAnsi="Optima"/>
          <w:sz w:val="22"/>
          <w:szCs w:val="22"/>
        </w:rPr>
        <w:t xml:space="preserve"> in Andrew Cunningham and Perry Williams (eds.), </w:t>
      </w:r>
      <w:r w:rsidR="008112D9">
        <w:rPr>
          <w:rFonts w:ascii="Optima" w:hAnsi="Optima"/>
          <w:i/>
          <w:sz w:val="22"/>
          <w:szCs w:val="22"/>
        </w:rPr>
        <w:t xml:space="preserve">The Laboratory Revolution in Medicine </w:t>
      </w:r>
      <w:r w:rsidR="008112D9">
        <w:rPr>
          <w:rFonts w:ascii="Optima" w:hAnsi="Optima"/>
          <w:sz w:val="22"/>
          <w:szCs w:val="22"/>
        </w:rPr>
        <w:t>(Cambridge and New York: Cambridge University Press, 1992): 224-230.</w:t>
      </w:r>
    </w:p>
    <w:p w14:paraId="7B980264" w14:textId="541F4209" w:rsidR="00543923" w:rsidRPr="001B59C2" w:rsidRDefault="004E1B99" w:rsidP="00543923">
      <w:pPr>
        <w:numPr>
          <w:ilvl w:val="0"/>
          <w:numId w:val="1"/>
        </w:numPr>
        <w:rPr>
          <w:rFonts w:ascii="Optima" w:hAnsi="Optima"/>
          <w:sz w:val="22"/>
          <w:szCs w:val="22"/>
        </w:rPr>
      </w:pPr>
      <w:r>
        <w:rPr>
          <w:rFonts w:ascii="Optima" w:hAnsi="Optima"/>
          <w:sz w:val="22"/>
          <w:szCs w:val="22"/>
        </w:rPr>
        <w:t>Lester Little,</w:t>
      </w:r>
      <w:r w:rsidR="00543923" w:rsidRPr="001B59C2">
        <w:rPr>
          <w:rFonts w:ascii="Optima" w:hAnsi="Optima"/>
          <w:sz w:val="22"/>
          <w:szCs w:val="22"/>
        </w:rPr>
        <w:t xml:space="preserve"> “</w:t>
      </w:r>
      <w:r w:rsidR="003F064F" w:rsidRPr="001B59C2">
        <w:rPr>
          <w:rFonts w:ascii="Optima" w:hAnsi="Optima"/>
          <w:sz w:val="22"/>
          <w:szCs w:val="22"/>
        </w:rPr>
        <w:t>Historians in Lab Coats</w:t>
      </w:r>
      <w:r w:rsidR="00543923" w:rsidRPr="001B59C2">
        <w:rPr>
          <w:rFonts w:ascii="Optima" w:hAnsi="Optima"/>
          <w:sz w:val="22"/>
          <w:szCs w:val="22"/>
        </w:rPr>
        <w:t>”</w:t>
      </w:r>
      <w:r w:rsidR="005253C8" w:rsidRPr="001B59C2">
        <w:rPr>
          <w:rFonts w:ascii="Optima" w:hAnsi="Optima"/>
          <w:sz w:val="22"/>
          <w:szCs w:val="22"/>
        </w:rPr>
        <w:t xml:space="preserve"> </w:t>
      </w:r>
      <w:r w:rsidR="00297320">
        <w:rPr>
          <w:rFonts w:ascii="Optima" w:hAnsi="Optima"/>
          <w:i/>
          <w:sz w:val="22"/>
          <w:szCs w:val="22"/>
        </w:rPr>
        <w:t xml:space="preserve">Past and Present, </w:t>
      </w:r>
      <w:r w:rsidR="00297320">
        <w:rPr>
          <w:rFonts w:ascii="Optima" w:hAnsi="Optima"/>
          <w:sz w:val="22"/>
          <w:szCs w:val="22"/>
        </w:rPr>
        <w:t>213 (2011): 267-290.</w:t>
      </w:r>
    </w:p>
    <w:p w14:paraId="431070A4" w14:textId="3D23A111" w:rsidR="001D4777" w:rsidRPr="001B59C2" w:rsidRDefault="003F064F" w:rsidP="001819B9">
      <w:pPr>
        <w:numPr>
          <w:ilvl w:val="0"/>
          <w:numId w:val="1"/>
        </w:numPr>
        <w:rPr>
          <w:rFonts w:ascii="Optima" w:hAnsi="Optima"/>
          <w:sz w:val="22"/>
          <w:szCs w:val="22"/>
        </w:rPr>
      </w:pPr>
      <w:r w:rsidRPr="001B59C2">
        <w:rPr>
          <w:rFonts w:ascii="Optima" w:hAnsi="Optima"/>
          <w:sz w:val="22"/>
          <w:szCs w:val="22"/>
        </w:rPr>
        <w:t>Monica Green, “</w:t>
      </w:r>
      <w:r w:rsidR="00297320">
        <w:rPr>
          <w:rFonts w:ascii="Optima" w:hAnsi="Optima"/>
          <w:sz w:val="22"/>
          <w:szCs w:val="22"/>
        </w:rPr>
        <w:t>Thinking Historically about Stem: Genetics as a Historicist Discipline</w:t>
      </w:r>
      <w:r w:rsidRPr="001B59C2">
        <w:rPr>
          <w:rFonts w:ascii="Optima" w:hAnsi="Optima"/>
          <w:sz w:val="22"/>
          <w:szCs w:val="22"/>
        </w:rPr>
        <w:t>”</w:t>
      </w:r>
      <w:r w:rsidR="00297320">
        <w:rPr>
          <w:rFonts w:ascii="Optima" w:hAnsi="Optima"/>
          <w:sz w:val="22"/>
          <w:szCs w:val="22"/>
        </w:rPr>
        <w:t xml:space="preserve"> </w:t>
      </w:r>
      <w:r w:rsidR="00D7203C">
        <w:rPr>
          <w:rFonts w:ascii="Optima" w:hAnsi="Optima"/>
          <w:i/>
          <w:sz w:val="22"/>
          <w:szCs w:val="22"/>
        </w:rPr>
        <w:t>Perspectives on History.</w:t>
      </w:r>
    </w:p>
    <w:p w14:paraId="0A4EEFDD" w14:textId="497242C8" w:rsidR="00297320" w:rsidRDefault="00297320" w:rsidP="001819B9">
      <w:pPr>
        <w:numPr>
          <w:ilvl w:val="0"/>
          <w:numId w:val="1"/>
        </w:numPr>
        <w:rPr>
          <w:rFonts w:ascii="Optima" w:hAnsi="Optima"/>
          <w:sz w:val="22"/>
          <w:szCs w:val="22"/>
        </w:rPr>
      </w:pPr>
      <w:r>
        <w:rPr>
          <w:rFonts w:ascii="Optima" w:hAnsi="Optima"/>
          <w:sz w:val="22"/>
          <w:szCs w:val="22"/>
        </w:rPr>
        <w:t xml:space="preserve">George </w:t>
      </w:r>
      <w:proofErr w:type="spellStart"/>
      <w:r>
        <w:rPr>
          <w:rFonts w:ascii="Optima" w:hAnsi="Optima"/>
          <w:sz w:val="22"/>
          <w:szCs w:val="22"/>
        </w:rPr>
        <w:t>Sussman</w:t>
      </w:r>
      <w:proofErr w:type="spellEnd"/>
      <w:r>
        <w:rPr>
          <w:rFonts w:ascii="Optima" w:hAnsi="Optima"/>
          <w:sz w:val="22"/>
          <w:szCs w:val="22"/>
        </w:rPr>
        <w:t xml:space="preserve">, “Was the Black Death in India and China?” </w:t>
      </w:r>
      <w:r>
        <w:rPr>
          <w:rFonts w:ascii="Optima" w:hAnsi="Optima"/>
          <w:i/>
          <w:sz w:val="22"/>
          <w:szCs w:val="22"/>
        </w:rPr>
        <w:t xml:space="preserve">Bulletin of the History of Medicine, </w:t>
      </w:r>
      <w:r>
        <w:rPr>
          <w:rFonts w:ascii="Optima" w:hAnsi="Optima"/>
          <w:sz w:val="22"/>
          <w:szCs w:val="22"/>
        </w:rPr>
        <w:t>3 (2011): 319-355.</w:t>
      </w:r>
    </w:p>
    <w:p w14:paraId="53962E31" w14:textId="4BBF7393" w:rsidR="003F064F" w:rsidRPr="001B59C2" w:rsidRDefault="00EF6438" w:rsidP="003F064F">
      <w:pPr>
        <w:numPr>
          <w:ilvl w:val="0"/>
          <w:numId w:val="1"/>
        </w:numPr>
        <w:rPr>
          <w:rFonts w:ascii="Optima" w:hAnsi="Optima"/>
          <w:sz w:val="22"/>
          <w:szCs w:val="22"/>
        </w:rPr>
      </w:pPr>
      <w:r>
        <w:rPr>
          <w:rFonts w:ascii="Optima" w:hAnsi="Optima"/>
          <w:sz w:val="22"/>
          <w:szCs w:val="22"/>
        </w:rPr>
        <w:t xml:space="preserve">Simon </w:t>
      </w:r>
      <w:proofErr w:type="spellStart"/>
      <w:r>
        <w:rPr>
          <w:rFonts w:ascii="Optima" w:hAnsi="Optima"/>
          <w:sz w:val="22"/>
          <w:szCs w:val="22"/>
        </w:rPr>
        <w:t>Neerinckx</w:t>
      </w:r>
      <w:proofErr w:type="spellEnd"/>
      <w:r>
        <w:rPr>
          <w:rFonts w:ascii="Optima" w:hAnsi="Optima"/>
          <w:sz w:val="22"/>
          <w:szCs w:val="22"/>
        </w:rPr>
        <w:t xml:space="preserve">, Eric </w:t>
      </w:r>
      <w:proofErr w:type="spellStart"/>
      <w:r>
        <w:rPr>
          <w:rFonts w:ascii="Optima" w:hAnsi="Optima"/>
          <w:sz w:val="22"/>
          <w:szCs w:val="22"/>
        </w:rPr>
        <w:t>Bertherat</w:t>
      </w:r>
      <w:proofErr w:type="spellEnd"/>
      <w:r>
        <w:rPr>
          <w:rFonts w:ascii="Optima" w:hAnsi="Optima"/>
          <w:sz w:val="22"/>
          <w:szCs w:val="22"/>
        </w:rPr>
        <w:t xml:space="preserve">, Herwig </w:t>
      </w:r>
      <w:proofErr w:type="spellStart"/>
      <w:r>
        <w:rPr>
          <w:rFonts w:ascii="Optima" w:hAnsi="Optima"/>
          <w:sz w:val="22"/>
          <w:szCs w:val="22"/>
        </w:rPr>
        <w:t>Leirs</w:t>
      </w:r>
      <w:proofErr w:type="spellEnd"/>
      <w:r>
        <w:rPr>
          <w:rFonts w:ascii="Optima" w:hAnsi="Optima"/>
          <w:sz w:val="22"/>
          <w:szCs w:val="22"/>
        </w:rPr>
        <w:t xml:space="preserve">, “Human Plague Occurrences in Africa: </w:t>
      </w:r>
      <w:proofErr w:type="gramStart"/>
      <w:r>
        <w:rPr>
          <w:rFonts w:ascii="Optima" w:hAnsi="Optima"/>
          <w:sz w:val="22"/>
          <w:szCs w:val="22"/>
        </w:rPr>
        <w:t>an</w:t>
      </w:r>
      <w:proofErr w:type="gramEnd"/>
      <w:r>
        <w:rPr>
          <w:rFonts w:ascii="Optima" w:hAnsi="Optima"/>
          <w:sz w:val="22"/>
          <w:szCs w:val="22"/>
        </w:rPr>
        <w:t xml:space="preserve"> Overview from 1877 to 2008,” </w:t>
      </w:r>
      <w:r>
        <w:rPr>
          <w:rFonts w:ascii="Optima" w:hAnsi="Optima"/>
          <w:i/>
          <w:sz w:val="22"/>
          <w:szCs w:val="22"/>
        </w:rPr>
        <w:t xml:space="preserve">Transactions of the Royal Society of Tropical Medicine and Hygiene </w:t>
      </w:r>
      <w:r>
        <w:rPr>
          <w:rFonts w:ascii="Optima" w:hAnsi="Optima"/>
          <w:sz w:val="22"/>
          <w:szCs w:val="22"/>
        </w:rPr>
        <w:t>104</w:t>
      </w:r>
      <w:r>
        <w:rPr>
          <w:rFonts w:ascii="Optima" w:hAnsi="Optima"/>
          <w:i/>
          <w:sz w:val="22"/>
          <w:szCs w:val="22"/>
        </w:rPr>
        <w:t xml:space="preserve"> </w:t>
      </w:r>
      <w:r>
        <w:rPr>
          <w:rFonts w:ascii="Optima" w:hAnsi="Optima"/>
          <w:sz w:val="22"/>
          <w:szCs w:val="22"/>
        </w:rPr>
        <w:t xml:space="preserve">(2010): 97-103. </w:t>
      </w:r>
    </w:p>
    <w:p w14:paraId="3E98E65E" w14:textId="79B57C3E" w:rsidR="00D57A3C" w:rsidRDefault="003F064F" w:rsidP="00D57A3C">
      <w:pPr>
        <w:pStyle w:val="ListParagraph"/>
        <w:widowControl w:val="0"/>
        <w:numPr>
          <w:ilvl w:val="0"/>
          <w:numId w:val="1"/>
        </w:numPr>
        <w:autoSpaceDE w:val="0"/>
        <w:autoSpaceDN w:val="0"/>
        <w:adjustRightInd w:val="0"/>
        <w:rPr>
          <w:rFonts w:ascii="Optima" w:hAnsi="Optima" w:cs="TimesNewRomanPS-ItalicMT"/>
          <w:sz w:val="22"/>
          <w:szCs w:val="22"/>
        </w:rPr>
      </w:pPr>
      <w:r w:rsidRPr="001B59C2">
        <w:rPr>
          <w:rFonts w:ascii="Optima" w:hAnsi="Optima" w:cs="TimesNewRomanPS-ItalicMT"/>
          <w:sz w:val="22"/>
          <w:szCs w:val="22"/>
        </w:rPr>
        <w:t xml:space="preserve">Monica Green, </w:t>
      </w:r>
      <w:r w:rsidR="00D57A3C">
        <w:rPr>
          <w:rFonts w:ascii="Optima" w:hAnsi="Optima" w:cs="TimesNewRomanPS-ItalicMT"/>
          <w:sz w:val="22"/>
          <w:szCs w:val="22"/>
        </w:rPr>
        <w:t xml:space="preserve">“Editor’s Introduction” in </w:t>
      </w:r>
      <w:r w:rsidRPr="001B59C2">
        <w:rPr>
          <w:rFonts w:ascii="Optima" w:hAnsi="Optima" w:cs="TimesNewRomanPS-ItalicMT"/>
          <w:sz w:val="22"/>
          <w:szCs w:val="22"/>
        </w:rPr>
        <w:t xml:space="preserve">Special Issue </w:t>
      </w:r>
      <w:r w:rsidRPr="001B59C2">
        <w:rPr>
          <w:rFonts w:ascii="Optima" w:hAnsi="Optima" w:cs="TimesNewRomanPS-ItalicMT"/>
          <w:i/>
          <w:sz w:val="22"/>
          <w:szCs w:val="22"/>
        </w:rPr>
        <w:t>Medieval Globe</w:t>
      </w:r>
      <w:r w:rsidR="00EF6438">
        <w:rPr>
          <w:rFonts w:ascii="Optima" w:hAnsi="Optima" w:cs="TimesNewRomanPS-ItalicMT"/>
          <w:i/>
          <w:sz w:val="22"/>
          <w:szCs w:val="22"/>
        </w:rPr>
        <w:t xml:space="preserve">, </w:t>
      </w:r>
      <w:r w:rsidR="00EF6438">
        <w:rPr>
          <w:rFonts w:ascii="Optima" w:hAnsi="Optima" w:cs="TimesNewRomanPS-ItalicMT"/>
          <w:sz w:val="22"/>
          <w:szCs w:val="22"/>
        </w:rPr>
        <w:t>“Pandemic Disease in the Medieval World: Rethinking the Black Death.”</w:t>
      </w:r>
      <w:r w:rsidR="00D57A3C">
        <w:rPr>
          <w:rFonts w:ascii="Optima" w:hAnsi="Optima" w:cs="TimesNewRomanPS-ItalicMT"/>
          <w:sz w:val="22"/>
          <w:szCs w:val="22"/>
        </w:rPr>
        <w:t xml:space="preserve"> 2014: 9-26.</w:t>
      </w:r>
    </w:p>
    <w:p w14:paraId="57F2F166" w14:textId="3384A260" w:rsidR="00D57A3C" w:rsidRDefault="00D57A3C" w:rsidP="00D57A3C">
      <w:pPr>
        <w:pStyle w:val="ListParagraph"/>
        <w:widowControl w:val="0"/>
        <w:numPr>
          <w:ilvl w:val="0"/>
          <w:numId w:val="1"/>
        </w:numPr>
        <w:autoSpaceDE w:val="0"/>
        <w:autoSpaceDN w:val="0"/>
        <w:adjustRightInd w:val="0"/>
        <w:rPr>
          <w:rFonts w:ascii="Optima" w:hAnsi="Optima" w:cs="TimesNewRomanPS-ItalicMT"/>
          <w:sz w:val="22"/>
          <w:szCs w:val="22"/>
        </w:rPr>
      </w:pPr>
      <w:r w:rsidRPr="001B59C2">
        <w:rPr>
          <w:rFonts w:ascii="Optima" w:hAnsi="Optima" w:cs="TimesNewRomanPS-ItalicMT"/>
          <w:sz w:val="22"/>
          <w:szCs w:val="22"/>
        </w:rPr>
        <w:t xml:space="preserve">Monica Green, </w:t>
      </w:r>
      <w:r>
        <w:rPr>
          <w:rFonts w:ascii="Optima" w:hAnsi="Optima" w:cs="TimesNewRomanPS-ItalicMT"/>
          <w:sz w:val="22"/>
          <w:szCs w:val="22"/>
        </w:rPr>
        <w:t xml:space="preserve">“Taking ‘Pandemic’ Seriously: Making the Black Death Global” in </w:t>
      </w:r>
      <w:r w:rsidRPr="001B59C2">
        <w:rPr>
          <w:rFonts w:ascii="Optima" w:hAnsi="Optima" w:cs="TimesNewRomanPS-ItalicMT"/>
          <w:sz w:val="22"/>
          <w:szCs w:val="22"/>
        </w:rPr>
        <w:t xml:space="preserve">Special Issue </w:t>
      </w:r>
      <w:r w:rsidRPr="001B59C2">
        <w:rPr>
          <w:rFonts w:ascii="Optima" w:hAnsi="Optima" w:cs="TimesNewRomanPS-ItalicMT"/>
          <w:i/>
          <w:sz w:val="22"/>
          <w:szCs w:val="22"/>
        </w:rPr>
        <w:t>Medieval Globe</w:t>
      </w:r>
      <w:r>
        <w:rPr>
          <w:rFonts w:ascii="Optima" w:hAnsi="Optima" w:cs="TimesNewRomanPS-ItalicMT"/>
          <w:i/>
          <w:sz w:val="22"/>
          <w:szCs w:val="22"/>
        </w:rPr>
        <w:t xml:space="preserve">, </w:t>
      </w:r>
      <w:r>
        <w:rPr>
          <w:rFonts w:ascii="Optima" w:hAnsi="Optima" w:cs="TimesNewRomanPS-ItalicMT"/>
          <w:sz w:val="22"/>
          <w:szCs w:val="22"/>
        </w:rPr>
        <w:t>“Pandemic Disease in the Medieval World: Rethinking the Black Death.” 2014: 9-26.</w:t>
      </w:r>
    </w:p>
    <w:p w14:paraId="426C50F5" w14:textId="29ADDAE4" w:rsidR="00D57A3C" w:rsidRDefault="00D57A3C" w:rsidP="00D57A3C">
      <w:pPr>
        <w:pStyle w:val="ListParagraph"/>
        <w:widowControl w:val="0"/>
        <w:numPr>
          <w:ilvl w:val="0"/>
          <w:numId w:val="1"/>
        </w:numPr>
        <w:autoSpaceDE w:val="0"/>
        <w:autoSpaceDN w:val="0"/>
        <w:adjustRightInd w:val="0"/>
        <w:rPr>
          <w:rFonts w:ascii="Optima" w:hAnsi="Optima" w:cs="TimesNewRomanPS-ItalicMT"/>
          <w:sz w:val="22"/>
          <w:szCs w:val="22"/>
        </w:rPr>
      </w:pPr>
      <w:r>
        <w:rPr>
          <w:rFonts w:ascii="Optima" w:hAnsi="Optima" w:cs="TimesNewRomanPS-ItalicMT"/>
          <w:sz w:val="22"/>
          <w:szCs w:val="22"/>
        </w:rPr>
        <w:t xml:space="preserve">Sharon </w:t>
      </w:r>
      <w:proofErr w:type="spellStart"/>
      <w:r>
        <w:rPr>
          <w:rFonts w:ascii="Optima" w:hAnsi="Optima" w:cs="TimesNewRomanPS-ItalicMT"/>
          <w:sz w:val="22"/>
          <w:szCs w:val="22"/>
        </w:rPr>
        <w:t>DeWitte</w:t>
      </w:r>
      <w:proofErr w:type="spellEnd"/>
      <w:r>
        <w:rPr>
          <w:rFonts w:ascii="Optima" w:hAnsi="Optima" w:cs="TimesNewRomanPS-ItalicMT"/>
          <w:sz w:val="22"/>
          <w:szCs w:val="22"/>
        </w:rPr>
        <w:t xml:space="preserve">, “The Anthropology of Plague: Insights from </w:t>
      </w:r>
      <w:proofErr w:type="spellStart"/>
      <w:r>
        <w:rPr>
          <w:rFonts w:ascii="Optima" w:hAnsi="Optima" w:cs="TimesNewRomanPS-ItalicMT"/>
          <w:sz w:val="22"/>
          <w:szCs w:val="22"/>
        </w:rPr>
        <w:t>Bioarcheological</w:t>
      </w:r>
      <w:proofErr w:type="spellEnd"/>
      <w:r>
        <w:rPr>
          <w:rFonts w:ascii="Optima" w:hAnsi="Optima" w:cs="TimesNewRomanPS-ItalicMT"/>
          <w:sz w:val="22"/>
          <w:szCs w:val="22"/>
        </w:rPr>
        <w:t xml:space="preserve"> Analyses of Epidemic Cemeteries,” in </w:t>
      </w:r>
      <w:r w:rsidRPr="001B59C2">
        <w:rPr>
          <w:rFonts w:ascii="Optima" w:hAnsi="Optima" w:cs="TimesNewRomanPS-ItalicMT"/>
          <w:sz w:val="22"/>
          <w:szCs w:val="22"/>
        </w:rPr>
        <w:t xml:space="preserve">Special Issue </w:t>
      </w:r>
      <w:r w:rsidRPr="001B59C2">
        <w:rPr>
          <w:rFonts w:ascii="Optima" w:hAnsi="Optima" w:cs="TimesNewRomanPS-ItalicMT"/>
          <w:i/>
          <w:sz w:val="22"/>
          <w:szCs w:val="22"/>
        </w:rPr>
        <w:t>Medieval Globe</w:t>
      </w:r>
      <w:r>
        <w:rPr>
          <w:rFonts w:ascii="Optima" w:hAnsi="Optima" w:cs="TimesNewRomanPS-ItalicMT"/>
          <w:i/>
          <w:sz w:val="22"/>
          <w:szCs w:val="22"/>
        </w:rPr>
        <w:t xml:space="preserve">, </w:t>
      </w:r>
      <w:r>
        <w:rPr>
          <w:rFonts w:ascii="Optima" w:hAnsi="Optima" w:cs="TimesNewRomanPS-ItalicMT"/>
          <w:sz w:val="22"/>
          <w:szCs w:val="22"/>
        </w:rPr>
        <w:t>“Pandemic Disease in the Medieval World: Rethinking the Black Death.” 2014: 97-124.</w:t>
      </w:r>
    </w:p>
    <w:p w14:paraId="58E8120F" w14:textId="0F58C2EA" w:rsidR="00D57A3C" w:rsidRDefault="00D57A3C" w:rsidP="00D57A3C">
      <w:pPr>
        <w:pStyle w:val="ListParagraph"/>
        <w:widowControl w:val="0"/>
        <w:numPr>
          <w:ilvl w:val="0"/>
          <w:numId w:val="1"/>
        </w:numPr>
        <w:autoSpaceDE w:val="0"/>
        <w:autoSpaceDN w:val="0"/>
        <w:adjustRightInd w:val="0"/>
        <w:rPr>
          <w:rFonts w:ascii="Optima" w:hAnsi="Optima" w:cs="TimesNewRomanPS-ItalicMT"/>
          <w:sz w:val="22"/>
          <w:szCs w:val="22"/>
        </w:rPr>
      </w:pPr>
      <w:proofErr w:type="spellStart"/>
      <w:r>
        <w:rPr>
          <w:rFonts w:ascii="Optima" w:hAnsi="Optima" w:cs="TimesNewRomanPS-ItalicMT"/>
          <w:sz w:val="22"/>
          <w:szCs w:val="22"/>
        </w:rPr>
        <w:t>Nukhet</w:t>
      </w:r>
      <w:proofErr w:type="spellEnd"/>
      <w:r>
        <w:rPr>
          <w:rFonts w:ascii="Optima" w:hAnsi="Optima" w:cs="TimesNewRomanPS-ItalicMT"/>
          <w:sz w:val="22"/>
          <w:szCs w:val="22"/>
        </w:rPr>
        <w:t xml:space="preserve"> </w:t>
      </w:r>
      <w:proofErr w:type="spellStart"/>
      <w:r>
        <w:rPr>
          <w:rFonts w:ascii="Optima" w:hAnsi="Optima" w:cs="TimesNewRomanPS-ItalicMT"/>
          <w:sz w:val="22"/>
          <w:szCs w:val="22"/>
        </w:rPr>
        <w:t>Varlik</w:t>
      </w:r>
      <w:proofErr w:type="spellEnd"/>
      <w:r>
        <w:rPr>
          <w:rFonts w:ascii="Optima" w:hAnsi="Optima" w:cs="TimesNewRomanPS-ItalicMT"/>
          <w:sz w:val="22"/>
          <w:szCs w:val="22"/>
        </w:rPr>
        <w:t xml:space="preserve">, “New Science and Old Sources: Why the Ottoman Experience of Plague Matters,” in </w:t>
      </w:r>
      <w:r w:rsidRPr="001B59C2">
        <w:rPr>
          <w:rFonts w:ascii="Optima" w:hAnsi="Optima" w:cs="TimesNewRomanPS-ItalicMT"/>
          <w:sz w:val="22"/>
          <w:szCs w:val="22"/>
        </w:rPr>
        <w:t xml:space="preserve">Special Issue </w:t>
      </w:r>
      <w:r w:rsidRPr="001B59C2">
        <w:rPr>
          <w:rFonts w:ascii="Optima" w:hAnsi="Optima" w:cs="TimesNewRomanPS-ItalicMT"/>
          <w:i/>
          <w:sz w:val="22"/>
          <w:szCs w:val="22"/>
        </w:rPr>
        <w:t>Medieval Globe</w:t>
      </w:r>
      <w:r>
        <w:rPr>
          <w:rFonts w:ascii="Optima" w:hAnsi="Optima" w:cs="TimesNewRomanPS-ItalicMT"/>
          <w:i/>
          <w:sz w:val="22"/>
          <w:szCs w:val="22"/>
        </w:rPr>
        <w:t xml:space="preserve">, </w:t>
      </w:r>
      <w:r>
        <w:rPr>
          <w:rFonts w:ascii="Optima" w:hAnsi="Optima" w:cs="TimesNewRomanPS-ItalicMT"/>
          <w:sz w:val="22"/>
          <w:szCs w:val="22"/>
        </w:rPr>
        <w:t>“Pandemic Disease in the Medieval World: Rethinking the Black Death.” 2014: 193-228.</w:t>
      </w:r>
    </w:p>
    <w:p w14:paraId="38BB953B" w14:textId="73302BBC" w:rsidR="00D57A3C" w:rsidRDefault="00D57A3C" w:rsidP="00D57A3C">
      <w:pPr>
        <w:pStyle w:val="ListParagraph"/>
        <w:widowControl w:val="0"/>
        <w:numPr>
          <w:ilvl w:val="0"/>
          <w:numId w:val="1"/>
        </w:numPr>
        <w:autoSpaceDE w:val="0"/>
        <w:autoSpaceDN w:val="0"/>
        <w:adjustRightInd w:val="0"/>
        <w:rPr>
          <w:rFonts w:ascii="Optima" w:hAnsi="Optima" w:cs="TimesNewRomanPS-ItalicMT"/>
          <w:sz w:val="22"/>
          <w:szCs w:val="22"/>
        </w:rPr>
      </w:pPr>
      <w:r>
        <w:rPr>
          <w:rFonts w:ascii="Optima" w:hAnsi="Optima" w:cs="TimesNewRomanPS-ItalicMT"/>
          <w:sz w:val="22"/>
          <w:szCs w:val="22"/>
        </w:rPr>
        <w:t xml:space="preserve">Fabian Crespo and Matthew </w:t>
      </w:r>
      <w:proofErr w:type="spellStart"/>
      <w:r>
        <w:rPr>
          <w:rFonts w:ascii="Optima" w:hAnsi="Optima" w:cs="TimesNewRomanPS-ItalicMT"/>
          <w:sz w:val="22"/>
          <w:szCs w:val="22"/>
        </w:rPr>
        <w:t>Lawrenz</w:t>
      </w:r>
      <w:proofErr w:type="spellEnd"/>
      <w:r>
        <w:rPr>
          <w:rFonts w:ascii="Optima" w:hAnsi="Optima" w:cs="TimesNewRomanPS-ItalicMT"/>
          <w:sz w:val="22"/>
          <w:szCs w:val="22"/>
        </w:rPr>
        <w:t xml:space="preserve">, “Heterogeneous Immunological Landscapes and Medieval Plague: An Invitation to a New Dialogue between Historians and Immunologists,” in </w:t>
      </w:r>
      <w:r w:rsidRPr="001B59C2">
        <w:rPr>
          <w:rFonts w:ascii="Optima" w:hAnsi="Optima" w:cs="TimesNewRomanPS-ItalicMT"/>
          <w:sz w:val="22"/>
          <w:szCs w:val="22"/>
        </w:rPr>
        <w:t xml:space="preserve">Special Issue </w:t>
      </w:r>
      <w:r w:rsidRPr="001B59C2">
        <w:rPr>
          <w:rFonts w:ascii="Optima" w:hAnsi="Optima" w:cs="TimesNewRomanPS-ItalicMT"/>
          <w:i/>
          <w:sz w:val="22"/>
          <w:szCs w:val="22"/>
        </w:rPr>
        <w:t>Medieval Globe</w:t>
      </w:r>
      <w:r>
        <w:rPr>
          <w:rFonts w:ascii="Optima" w:hAnsi="Optima" w:cs="TimesNewRomanPS-ItalicMT"/>
          <w:i/>
          <w:sz w:val="22"/>
          <w:szCs w:val="22"/>
        </w:rPr>
        <w:t xml:space="preserve">, </w:t>
      </w:r>
      <w:r>
        <w:rPr>
          <w:rFonts w:ascii="Optima" w:hAnsi="Optima" w:cs="TimesNewRomanPS-ItalicMT"/>
          <w:sz w:val="22"/>
          <w:szCs w:val="22"/>
        </w:rPr>
        <w:t>“Pandemic Disease in the Medieval World: Rethinking the Black Death.” 2014: 9-26.</w:t>
      </w:r>
    </w:p>
    <w:p w14:paraId="1A0ABC97" w14:textId="4840C517" w:rsidR="00D57A3C" w:rsidRDefault="00D57A3C" w:rsidP="00D57A3C">
      <w:pPr>
        <w:pStyle w:val="ListParagraph"/>
        <w:widowControl w:val="0"/>
        <w:numPr>
          <w:ilvl w:val="0"/>
          <w:numId w:val="1"/>
        </w:numPr>
        <w:autoSpaceDE w:val="0"/>
        <w:autoSpaceDN w:val="0"/>
        <w:adjustRightInd w:val="0"/>
        <w:rPr>
          <w:rFonts w:ascii="Optima" w:hAnsi="Optima" w:cs="TimesNewRomanPS-ItalicMT"/>
          <w:sz w:val="22"/>
          <w:szCs w:val="22"/>
        </w:rPr>
      </w:pPr>
      <w:r>
        <w:rPr>
          <w:rFonts w:ascii="Optima" w:hAnsi="Optima" w:cs="TimesNewRomanPS-ItalicMT"/>
          <w:sz w:val="22"/>
          <w:szCs w:val="22"/>
        </w:rPr>
        <w:t>Monica Green, Kathleen Walker-</w:t>
      </w:r>
      <w:proofErr w:type="spellStart"/>
      <w:r>
        <w:rPr>
          <w:rFonts w:ascii="Optima" w:hAnsi="Optima" w:cs="TimesNewRomanPS-ItalicMT"/>
          <w:sz w:val="22"/>
          <w:szCs w:val="22"/>
        </w:rPr>
        <w:t>Meikle</w:t>
      </w:r>
      <w:proofErr w:type="spellEnd"/>
      <w:r>
        <w:rPr>
          <w:rFonts w:ascii="Optima" w:hAnsi="Optima" w:cs="TimesNewRomanPS-ItalicMT"/>
          <w:sz w:val="22"/>
          <w:szCs w:val="22"/>
        </w:rPr>
        <w:t xml:space="preserve">, Wolfgang Muller, “Diagnosis of a ‘Plague’ Image: </w:t>
      </w:r>
      <w:proofErr w:type="gramStart"/>
      <w:r>
        <w:rPr>
          <w:rFonts w:ascii="Optima" w:hAnsi="Optima" w:cs="TimesNewRomanPS-ItalicMT"/>
          <w:sz w:val="22"/>
          <w:szCs w:val="22"/>
        </w:rPr>
        <w:t>a</w:t>
      </w:r>
      <w:proofErr w:type="gramEnd"/>
      <w:r>
        <w:rPr>
          <w:rFonts w:ascii="Optima" w:hAnsi="Optima" w:cs="TimesNewRomanPS-ItalicMT"/>
          <w:sz w:val="22"/>
          <w:szCs w:val="22"/>
        </w:rPr>
        <w:t xml:space="preserve"> Digital Cautionary Tale,” in </w:t>
      </w:r>
      <w:r w:rsidRPr="001B59C2">
        <w:rPr>
          <w:rFonts w:ascii="Optima" w:hAnsi="Optima" w:cs="TimesNewRomanPS-ItalicMT"/>
          <w:sz w:val="22"/>
          <w:szCs w:val="22"/>
        </w:rPr>
        <w:t xml:space="preserve">Special Issue </w:t>
      </w:r>
      <w:r w:rsidRPr="001B59C2">
        <w:rPr>
          <w:rFonts w:ascii="Optima" w:hAnsi="Optima" w:cs="TimesNewRomanPS-ItalicMT"/>
          <w:i/>
          <w:sz w:val="22"/>
          <w:szCs w:val="22"/>
        </w:rPr>
        <w:t>Medieval Globe</w:t>
      </w:r>
      <w:r>
        <w:rPr>
          <w:rFonts w:ascii="Optima" w:hAnsi="Optima" w:cs="TimesNewRomanPS-ItalicMT"/>
          <w:i/>
          <w:sz w:val="22"/>
          <w:szCs w:val="22"/>
        </w:rPr>
        <w:t xml:space="preserve">, </w:t>
      </w:r>
      <w:r>
        <w:rPr>
          <w:rFonts w:ascii="Optima" w:hAnsi="Optima" w:cs="TimesNewRomanPS-ItalicMT"/>
          <w:sz w:val="22"/>
          <w:szCs w:val="22"/>
        </w:rPr>
        <w:t>“Pandemic Disease in the Medieval World: Rethinking the Black Death.” 2014: 9-26.</w:t>
      </w:r>
    </w:p>
    <w:p w14:paraId="22B39290" w14:textId="1033D18D" w:rsidR="003356AD" w:rsidRPr="00FC4101" w:rsidRDefault="00FC4101" w:rsidP="003356AD">
      <w:pPr>
        <w:numPr>
          <w:ilvl w:val="0"/>
          <w:numId w:val="1"/>
        </w:numPr>
        <w:rPr>
          <w:rFonts w:ascii="Optima" w:hAnsi="Optima"/>
          <w:i/>
          <w:sz w:val="22"/>
          <w:szCs w:val="22"/>
        </w:rPr>
      </w:pPr>
      <w:r w:rsidRPr="00FC4101">
        <w:rPr>
          <w:rFonts w:ascii="Optima" w:hAnsi="Optima"/>
          <w:sz w:val="22"/>
          <w:szCs w:val="22"/>
        </w:rPr>
        <w:t xml:space="preserve">Kenneth </w:t>
      </w:r>
      <w:proofErr w:type="spellStart"/>
      <w:r w:rsidRPr="00FC4101">
        <w:rPr>
          <w:rFonts w:ascii="Optima" w:hAnsi="Optima"/>
          <w:sz w:val="22"/>
          <w:szCs w:val="22"/>
        </w:rPr>
        <w:t>Kiple</w:t>
      </w:r>
      <w:proofErr w:type="spellEnd"/>
      <w:r w:rsidRPr="00FC4101">
        <w:rPr>
          <w:rFonts w:ascii="Optima" w:hAnsi="Optima"/>
          <w:sz w:val="22"/>
          <w:szCs w:val="22"/>
        </w:rPr>
        <w:t xml:space="preserve">, ed., </w:t>
      </w:r>
      <w:r w:rsidRPr="00FC4101">
        <w:rPr>
          <w:rFonts w:ascii="Optima" w:hAnsi="Optima"/>
          <w:i/>
          <w:sz w:val="22"/>
          <w:szCs w:val="22"/>
        </w:rPr>
        <w:t xml:space="preserve">The </w:t>
      </w:r>
      <w:r w:rsidR="003356AD" w:rsidRPr="00FC4101">
        <w:rPr>
          <w:rFonts w:ascii="Optima" w:hAnsi="Optima"/>
          <w:i/>
          <w:sz w:val="22"/>
          <w:szCs w:val="22"/>
        </w:rPr>
        <w:t>Cambridge World History of Disease</w:t>
      </w:r>
      <w:r w:rsidRPr="00FC4101">
        <w:rPr>
          <w:rFonts w:ascii="Optima" w:hAnsi="Optima"/>
          <w:i/>
          <w:sz w:val="22"/>
          <w:szCs w:val="22"/>
        </w:rPr>
        <w:t xml:space="preserve"> </w:t>
      </w:r>
      <w:r w:rsidRPr="00FC4101">
        <w:rPr>
          <w:rFonts w:ascii="Optima" w:hAnsi="Optima"/>
          <w:sz w:val="22"/>
          <w:szCs w:val="22"/>
        </w:rPr>
        <w:t>(Cambridge: Cambridge University Press) 1993</w:t>
      </w:r>
      <w:r w:rsidR="003356AD" w:rsidRPr="00FC4101">
        <w:rPr>
          <w:rFonts w:ascii="Optima" w:hAnsi="Optima"/>
          <w:i/>
          <w:sz w:val="22"/>
          <w:szCs w:val="22"/>
        </w:rPr>
        <w:t xml:space="preserve"> </w:t>
      </w:r>
      <w:r w:rsidR="003356AD" w:rsidRPr="00FC4101">
        <w:rPr>
          <w:rFonts w:ascii="Optima" w:hAnsi="Optima"/>
          <w:sz w:val="22"/>
          <w:szCs w:val="22"/>
        </w:rPr>
        <w:t>“Black Death</w:t>
      </w:r>
      <w:r w:rsidRPr="00FC4101">
        <w:rPr>
          <w:rFonts w:ascii="Optima" w:hAnsi="Optima"/>
          <w:sz w:val="22"/>
          <w:szCs w:val="22"/>
        </w:rPr>
        <w:t>,</w:t>
      </w:r>
      <w:r w:rsidR="003356AD" w:rsidRPr="00FC4101">
        <w:rPr>
          <w:rFonts w:ascii="Optima" w:hAnsi="Optima"/>
          <w:sz w:val="22"/>
          <w:szCs w:val="22"/>
        </w:rPr>
        <w:t>”</w:t>
      </w:r>
      <w:r w:rsidRPr="00FC4101">
        <w:rPr>
          <w:rFonts w:ascii="Optima" w:hAnsi="Optima"/>
          <w:sz w:val="22"/>
          <w:szCs w:val="22"/>
        </w:rPr>
        <w:t xml:space="preserve"> 612-616.</w:t>
      </w:r>
    </w:p>
    <w:p w14:paraId="5E0A5456" w14:textId="0CD585E7" w:rsidR="003356AD" w:rsidRPr="00FC4101" w:rsidRDefault="003356AD" w:rsidP="003356AD">
      <w:pPr>
        <w:numPr>
          <w:ilvl w:val="0"/>
          <w:numId w:val="1"/>
        </w:numPr>
        <w:rPr>
          <w:rFonts w:ascii="Optima" w:hAnsi="Optima"/>
          <w:sz w:val="22"/>
          <w:szCs w:val="22"/>
        </w:rPr>
      </w:pPr>
      <w:r w:rsidRPr="00FC4101">
        <w:rPr>
          <w:rFonts w:ascii="Optima" w:hAnsi="Optima"/>
          <w:sz w:val="22"/>
          <w:szCs w:val="22"/>
        </w:rPr>
        <w:t>WHO</w:t>
      </w:r>
      <w:r w:rsidR="00FC4101" w:rsidRPr="00FC4101">
        <w:rPr>
          <w:rFonts w:ascii="Optima" w:hAnsi="Optima"/>
          <w:sz w:val="22"/>
          <w:szCs w:val="22"/>
        </w:rPr>
        <w:t>, “Plague Factsheet”</w:t>
      </w:r>
      <w:r w:rsidRPr="00FC4101">
        <w:rPr>
          <w:rFonts w:ascii="Optima" w:hAnsi="Optima"/>
          <w:sz w:val="22"/>
          <w:szCs w:val="22"/>
        </w:rPr>
        <w:t xml:space="preserve"> </w:t>
      </w:r>
    </w:p>
    <w:p w14:paraId="4D523FA8" w14:textId="5F4ACA96" w:rsidR="003356AD" w:rsidRPr="00FC4101" w:rsidRDefault="00FC4101" w:rsidP="003356AD">
      <w:pPr>
        <w:numPr>
          <w:ilvl w:val="0"/>
          <w:numId w:val="1"/>
        </w:numPr>
        <w:rPr>
          <w:rFonts w:ascii="Optima" w:hAnsi="Optima"/>
          <w:sz w:val="22"/>
          <w:szCs w:val="22"/>
        </w:rPr>
      </w:pPr>
      <w:r w:rsidRPr="00FC4101">
        <w:rPr>
          <w:rFonts w:ascii="Optima" w:hAnsi="Optima"/>
          <w:sz w:val="22"/>
          <w:szCs w:val="22"/>
        </w:rPr>
        <w:t xml:space="preserve">Gordon Cook, </w:t>
      </w:r>
      <w:proofErr w:type="spellStart"/>
      <w:r w:rsidRPr="00FC4101">
        <w:rPr>
          <w:rFonts w:ascii="Optima" w:hAnsi="Optima"/>
          <w:sz w:val="22"/>
          <w:szCs w:val="22"/>
        </w:rPr>
        <w:t>Alimuddin</w:t>
      </w:r>
      <w:proofErr w:type="spellEnd"/>
      <w:r w:rsidRPr="00FC4101">
        <w:rPr>
          <w:rFonts w:ascii="Optima" w:hAnsi="Optima"/>
          <w:sz w:val="22"/>
          <w:szCs w:val="22"/>
        </w:rPr>
        <w:t xml:space="preserve"> </w:t>
      </w:r>
      <w:proofErr w:type="spellStart"/>
      <w:r w:rsidRPr="00FC4101">
        <w:rPr>
          <w:rFonts w:ascii="Optima" w:hAnsi="Optima"/>
          <w:sz w:val="22"/>
          <w:szCs w:val="22"/>
        </w:rPr>
        <w:t>Zumla</w:t>
      </w:r>
      <w:proofErr w:type="spellEnd"/>
      <w:r w:rsidRPr="00FC4101">
        <w:rPr>
          <w:rFonts w:ascii="Optima" w:hAnsi="Optima"/>
          <w:sz w:val="22"/>
          <w:szCs w:val="22"/>
        </w:rPr>
        <w:t xml:space="preserve">, eds., </w:t>
      </w:r>
      <w:r w:rsidR="003356AD" w:rsidRPr="00FC4101">
        <w:rPr>
          <w:rFonts w:ascii="Optima" w:hAnsi="Optima"/>
          <w:i/>
          <w:sz w:val="22"/>
          <w:szCs w:val="22"/>
        </w:rPr>
        <w:t>Manson’s Tropical Diseases</w:t>
      </w:r>
      <w:r w:rsidRPr="00FC4101">
        <w:rPr>
          <w:rFonts w:ascii="Optima" w:hAnsi="Optima"/>
          <w:i/>
          <w:sz w:val="22"/>
          <w:szCs w:val="22"/>
        </w:rPr>
        <w:t xml:space="preserve"> </w:t>
      </w:r>
      <w:r w:rsidRPr="00FC4101">
        <w:rPr>
          <w:rFonts w:ascii="Optima" w:hAnsi="Optima"/>
          <w:sz w:val="22"/>
          <w:szCs w:val="22"/>
        </w:rPr>
        <w:t>(Saunders, Elsevier) 2009</w:t>
      </w:r>
      <w:r w:rsidR="003356AD" w:rsidRPr="00FC4101">
        <w:rPr>
          <w:rFonts w:ascii="Optima" w:hAnsi="Optima"/>
          <w:i/>
          <w:sz w:val="22"/>
          <w:szCs w:val="22"/>
        </w:rPr>
        <w:t>, “</w:t>
      </w:r>
      <w:r w:rsidR="003356AD" w:rsidRPr="00FC4101">
        <w:rPr>
          <w:rFonts w:ascii="Optima" w:hAnsi="Optima"/>
          <w:sz w:val="22"/>
          <w:szCs w:val="22"/>
        </w:rPr>
        <w:t>Plague”</w:t>
      </w:r>
    </w:p>
    <w:p w14:paraId="23C7FA4A" w14:textId="77777777" w:rsidR="00D21758" w:rsidRDefault="00D21758" w:rsidP="00946D52">
      <w:pPr>
        <w:rPr>
          <w:rFonts w:ascii="Optima" w:hAnsi="Optima"/>
          <w:b/>
          <w:sz w:val="22"/>
          <w:szCs w:val="22"/>
        </w:rPr>
      </w:pPr>
    </w:p>
    <w:p w14:paraId="3DA07D01" w14:textId="77777777" w:rsidR="006B63A9" w:rsidRDefault="006B63A9">
      <w:pPr>
        <w:rPr>
          <w:rFonts w:ascii="Optima" w:hAnsi="Optima"/>
          <w:b/>
          <w:sz w:val="22"/>
          <w:szCs w:val="22"/>
        </w:rPr>
      </w:pPr>
      <w:r>
        <w:rPr>
          <w:rFonts w:ascii="Optima" w:hAnsi="Optima"/>
          <w:b/>
          <w:sz w:val="22"/>
          <w:szCs w:val="22"/>
        </w:rPr>
        <w:br w:type="page"/>
      </w:r>
    </w:p>
    <w:p w14:paraId="45F54458" w14:textId="62C86A3C" w:rsidR="00946D52" w:rsidRDefault="007854F6" w:rsidP="00946D52">
      <w:pPr>
        <w:rPr>
          <w:rFonts w:ascii="Optima" w:hAnsi="Optima"/>
          <w:b/>
          <w:sz w:val="22"/>
          <w:szCs w:val="22"/>
        </w:rPr>
      </w:pPr>
      <w:r>
        <w:rPr>
          <w:rFonts w:ascii="Optima" w:hAnsi="Optima"/>
          <w:b/>
          <w:sz w:val="22"/>
          <w:szCs w:val="22"/>
        </w:rPr>
        <w:lastRenderedPageBreak/>
        <w:t xml:space="preserve">Primary Sources: </w:t>
      </w:r>
      <w:r w:rsidR="00946D52" w:rsidRPr="001B59C2">
        <w:rPr>
          <w:rFonts w:ascii="Optima" w:hAnsi="Optima"/>
          <w:b/>
          <w:sz w:val="22"/>
          <w:szCs w:val="22"/>
        </w:rPr>
        <w:t xml:space="preserve">Available on </w:t>
      </w:r>
      <w:r w:rsidR="00932470" w:rsidRPr="001B59C2">
        <w:rPr>
          <w:rFonts w:ascii="Optima" w:hAnsi="Optima"/>
          <w:b/>
          <w:sz w:val="22"/>
          <w:szCs w:val="22"/>
        </w:rPr>
        <w:t>Canvas</w:t>
      </w:r>
      <w:r w:rsidR="00946D52" w:rsidRPr="001B59C2">
        <w:rPr>
          <w:rFonts w:ascii="Optima" w:hAnsi="Optima"/>
          <w:b/>
          <w:sz w:val="22"/>
          <w:szCs w:val="22"/>
        </w:rPr>
        <w:t xml:space="preserve">, </w:t>
      </w:r>
      <w:r w:rsidRPr="001B59C2">
        <w:rPr>
          <w:rFonts w:ascii="Optima" w:hAnsi="Optima"/>
          <w:b/>
          <w:sz w:val="22"/>
          <w:szCs w:val="22"/>
        </w:rPr>
        <w:t>to be printed and brought to the relevant class</w:t>
      </w:r>
    </w:p>
    <w:p w14:paraId="37406251" w14:textId="1CD912EE" w:rsidR="003356AD" w:rsidRPr="00410635" w:rsidRDefault="00033898" w:rsidP="003356AD">
      <w:pPr>
        <w:numPr>
          <w:ilvl w:val="0"/>
          <w:numId w:val="1"/>
        </w:numPr>
        <w:rPr>
          <w:rFonts w:ascii="Optima" w:hAnsi="Optima"/>
          <w:sz w:val="22"/>
          <w:szCs w:val="22"/>
        </w:rPr>
      </w:pPr>
      <w:r w:rsidRPr="00410635">
        <w:rPr>
          <w:rFonts w:ascii="Optima" w:hAnsi="Optima"/>
          <w:sz w:val="22"/>
          <w:szCs w:val="22"/>
        </w:rPr>
        <w:t xml:space="preserve">Boccaccio, </w:t>
      </w:r>
      <w:r w:rsidR="00B564F2" w:rsidRPr="00410635">
        <w:rPr>
          <w:rFonts w:ascii="Optima" w:hAnsi="Optima"/>
          <w:i/>
          <w:sz w:val="22"/>
          <w:szCs w:val="22"/>
        </w:rPr>
        <w:t xml:space="preserve">The </w:t>
      </w:r>
      <w:r w:rsidRPr="00410635">
        <w:rPr>
          <w:rFonts w:ascii="Optima" w:hAnsi="Optima"/>
          <w:i/>
          <w:sz w:val="22"/>
          <w:szCs w:val="22"/>
        </w:rPr>
        <w:t xml:space="preserve">Decameron, </w:t>
      </w:r>
      <w:r w:rsidR="00B564F2" w:rsidRPr="00410635">
        <w:rPr>
          <w:rFonts w:ascii="Optima" w:hAnsi="Optima"/>
          <w:sz w:val="22"/>
          <w:szCs w:val="22"/>
        </w:rPr>
        <w:t>“</w:t>
      </w:r>
      <w:r w:rsidRPr="00410635">
        <w:rPr>
          <w:rFonts w:ascii="Optima" w:hAnsi="Optima"/>
          <w:sz w:val="22"/>
          <w:szCs w:val="22"/>
        </w:rPr>
        <w:t>Introduction</w:t>
      </w:r>
      <w:r w:rsidR="00B564F2" w:rsidRPr="00410635">
        <w:rPr>
          <w:rFonts w:ascii="Optima" w:hAnsi="Optima"/>
          <w:sz w:val="22"/>
          <w:szCs w:val="22"/>
        </w:rPr>
        <w:t>”</w:t>
      </w:r>
    </w:p>
    <w:p w14:paraId="79252EA2" w14:textId="100D91CB" w:rsidR="00033898" w:rsidRPr="00410635" w:rsidRDefault="00033898" w:rsidP="003356AD">
      <w:pPr>
        <w:numPr>
          <w:ilvl w:val="0"/>
          <w:numId w:val="1"/>
        </w:numPr>
        <w:rPr>
          <w:rFonts w:ascii="Optima" w:hAnsi="Optima"/>
          <w:sz w:val="22"/>
          <w:szCs w:val="22"/>
        </w:rPr>
      </w:pPr>
      <w:r w:rsidRPr="00410635">
        <w:rPr>
          <w:rFonts w:ascii="Optima" w:hAnsi="Optima"/>
          <w:sz w:val="22"/>
          <w:szCs w:val="22"/>
        </w:rPr>
        <w:t>Pistoia “Ordinances for Sa</w:t>
      </w:r>
      <w:r w:rsidR="00B564F2" w:rsidRPr="00410635">
        <w:rPr>
          <w:rFonts w:ascii="Optima" w:hAnsi="Optima"/>
          <w:sz w:val="22"/>
          <w:szCs w:val="22"/>
        </w:rPr>
        <w:t>nitation in a Time of Mortality</w:t>
      </w:r>
      <w:r w:rsidRPr="00410635">
        <w:rPr>
          <w:rFonts w:ascii="Optima" w:hAnsi="Optima"/>
          <w:sz w:val="22"/>
          <w:szCs w:val="22"/>
        </w:rPr>
        <w:t xml:space="preserve">” </w:t>
      </w:r>
    </w:p>
    <w:p w14:paraId="227AF3B1" w14:textId="4D23D294" w:rsidR="00033898" w:rsidRPr="00410635" w:rsidRDefault="00B564F2" w:rsidP="003356AD">
      <w:pPr>
        <w:numPr>
          <w:ilvl w:val="0"/>
          <w:numId w:val="1"/>
        </w:numPr>
        <w:rPr>
          <w:rFonts w:ascii="Optima" w:hAnsi="Optima"/>
          <w:sz w:val="22"/>
          <w:szCs w:val="22"/>
        </w:rPr>
      </w:pPr>
      <w:r w:rsidRPr="00410635">
        <w:rPr>
          <w:rFonts w:ascii="Optima" w:hAnsi="Optima"/>
          <w:sz w:val="22"/>
          <w:szCs w:val="22"/>
        </w:rPr>
        <w:t xml:space="preserve">The Black Death in </w:t>
      </w:r>
      <w:r w:rsidR="00033898" w:rsidRPr="00410635">
        <w:rPr>
          <w:rFonts w:ascii="Optima" w:hAnsi="Optima"/>
          <w:sz w:val="22"/>
          <w:szCs w:val="22"/>
        </w:rPr>
        <w:t>Messina</w:t>
      </w:r>
    </w:p>
    <w:p w14:paraId="3D7BC3CE" w14:textId="77777777" w:rsidR="00B564F2" w:rsidRPr="00410635" w:rsidRDefault="00B564F2" w:rsidP="00B564F2">
      <w:pPr>
        <w:numPr>
          <w:ilvl w:val="0"/>
          <w:numId w:val="1"/>
        </w:numPr>
        <w:rPr>
          <w:rFonts w:ascii="Optima" w:hAnsi="Optima"/>
          <w:sz w:val="22"/>
          <w:szCs w:val="22"/>
        </w:rPr>
      </w:pPr>
      <w:r w:rsidRPr="00410635">
        <w:rPr>
          <w:rFonts w:ascii="Optima" w:hAnsi="Optima"/>
          <w:sz w:val="22"/>
          <w:szCs w:val="22"/>
        </w:rPr>
        <w:t xml:space="preserve">Gabriele de’ </w:t>
      </w:r>
      <w:proofErr w:type="spellStart"/>
      <w:r w:rsidR="00033898" w:rsidRPr="00410635">
        <w:rPr>
          <w:rFonts w:ascii="Optima" w:hAnsi="Optima"/>
          <w:sz w:val="22"/>
          <w:szCs w:val="22"/>
        </w:rPr>
        <w:t>Mussi</w:t>
      </w:r>
      <w:proofErr w:type="spellEnd"/>
      <w:r w:rsidRPr="00410635">
        <w:rPr>
          <w:rFonts w:ascii="Optima" w:hAnsi="Optima"/>
          <w:sz w:val="22"/>
          <w:szCs w:val="22"/>
        </w:rPr>
        <w:t>,</w:t>
      </w:r>
      <w:r w:rsidR="00033898" w:rsidRPr="00410635">
        <w:rPr>
          <w:rFonts w:ascii="Optima" w:hAnsi="Optima"/>
          <w:sz w:val="22"/>
          <w:szCs w:val="22"/>
        </w:rPr>
        <w:t xml:space="preserve"> Piacenza</w:t>
      </w:r>
    </w:p>
    <w:p w14:paraId="055D007D" w14:textId="50139359" w:rsidR="00033898" w:rsidRPr="00410635" w:rsidRDefault="00033898" w:rsidP="00B564F2">
      <w:pPr>
        <w:numPr>
          <w:ilvl w:val="0"/>
          <w:numId w:val="1"/>
        </w:numPr>
        <w:rPr>
          <w:rFonts w:ascii="Optima" w:hAnsi="Optima"/>
          <w:sz w:val="22"/>
          <w:szCs w:val="22"/>
        </w:rPr>
      </w:pPr>
      <w:r w:rsidRPr="00410635">
        <w:rPr>
          <w:rFonts w:ascii="Optima" w:hAnsi="Optima"/>
          <w:sz w:val="22"/>
          <w:szCs w:val="22"/>
        </w:rPr>
        <w:t xml:space="preserve">Marchionne </w:t>
      </w:r>
      <w:r w:rsidR="00B564F2" w:rsidRPr="00410635">
        <w:rPr>
          <w:rFonts w:ascii="Optima" w:hAnsi="Optima"/>
          <w:sz w:val="22"/>
          <w:szCs w:val="22"/>
        </w:rPr>
        <w:t>di</w:t>
      </w:r>
      <w:r w:rsidRPr="00410635">
        <w:rPr>
          <w:rFonts w:ascii="Optima" w:hAnsi="Optima"/>
          <w:sz w:val="22"/>
          <w:szCs w:val="22"/>
        </w:rPr>
        <w:t xml:space="preserve"> </w:t>
      </w:r>
      <w:proofErr w:type="spellStart"/>
      <w:r w:rsidRPr="00410635">
        <w:rPr>
          <w:rFonts w:ascii="Optima" w:hAnsi="Optima"/>
          <w:sz w:val="22"/>
          <w:szCs w:val="22"/>
        </w:rPr>
        <w:t>Coppo</w:t>
      </w:r>
      <w:proofErr w:type="spellEnd"/>
      <w:r w:rsidR="00B564F2" w:rsidRPr="00410635">
        <w:rPr>
          <w:rFonts w:ascii="Optima" w:hAnsi="Optima"/>
          <w:sz w:val="22"/>
          <w:szCs w:val="22"/>
        </w:rPr>
        <w:t xml:space="preserve"> Stefani, “The Florentine Chronicle” </w:t>
      </w:r>
    </w:p>
    <w:p w14:paraId="7DA83B01" w14:textId="67CE7F08" w:rsidR="00033898" w:rsidRPr="00410635" w:rsidRDefault="00033898" w:rsidP="003356AD">
      <w:pPr>
        <w:numPr>
          <w:ilvl w:val="0"/>
          <w:numId w:val="1"/>
        </w:numPr>
        <w:rPr>
          <w:rFonts w:ascii="Optima" w:hAnsi="Optima"/>
          <w:sz w:val="22"/>
          <w:szCs w:val="22"/>
        </w:rPr>
      </w:pPr>
      <w:proofErr w:type="spellStart"/>
      <w:r w:rsidRPr="00410635">
        <w:rPr>
          <w:rFonts w:ascii="Optima" w:hAnsi="Optima"/>
          <w:sz w:val="22"/>
          <w:szCs w:val="22"/>
        </w:rPr>
        <w:t>Angolo</w:t>
      </w:r>
      <w:proofErr w:type="spellEnd"/>
      <w:r w:rsidRPr="00410635">
        <w:rPr>
          <w:rFonts w:ascii="Optima" w:hAnsi="Optima"/>
          <w:sz w:val="22"/>
          <w:szCs w:val="22"/>
        </w:rPr>
        <w:t xml:space="preserve"> </w:t>
      </w:r>
      <w:r w:rsidR="00B564F2" w:rsidRPr="00410635">
        <w:rPr>
          <w:rFonts w:ascii="Optima" w:hAnsi="Optima"/>
          <w:sz w:val="22"/>
          <w:szCs w:val="22"/>
        </w:rPr>
        <w:t xml:space="preserve">di Tura, </w:t>
      </w:r>
      <w:r w:rsidRPr="00410635">
        <w:rPr>
          <w:rFonts w:ascii="Optima" w:hAnsi="Optima"/>
          <w:sz w:val="22"/>
          <w:szCs w:val="22"/>
        </w:rPr>
        <w:t>Siena</w:t>
      </w:r>
    </w:p>
    <w:p w14:paraId="0AFFCA52" w14:textId="1AFFBF74" w:rsidR="00033898" w:rsidRPr="00410635" w:rsidRDefault="00410635" w:rsidP="003356AD">
      <w:pPr>
        <w:numPr>
          <w:ilvl w:val="0"/>
          <w:numId w:val="1"/>
        </w:numPr>
        <w:rPr>
          <w:rFonts w:ascii="Optima" w:hAnsi="Optima"/>
          <w:sz w:val="22"/>
          <w:szCs w:val="22"/>
        </w:rPr>
      </w:pPr>
      <w:r w:rsidRPr="00410635">
        <w:rPr>
          <w:rFonts w:ascii="Optima" w:hAnsi="Optima"/>
          <w:sz w:val="22"/>
          <w:szCs w:val="22"/>
        </w:rPr>
        <w:t xml:space="preserve">Morelli, et al., </w:t>
      </w:r>
      <w:r w:rsidR="00033898" w:rsidRPr="00410635">
        <w:rPr>
          <w:rFonts w:ascii="Optima" w:hAnsi="Optima"/>
          <w:sz w:val="22"/>
          <w:szCs w:val="22"/>
        </w:rPr>
        <w:t>“</w:t>
      </w:r>
      <w:r w:rsidR="00033898" w:rsidRPr="00410635">
        <w:rPr>
          <w:rFonts w:ascii="Optima" w:hAnsi="Optima"/>
          <w:i/>
          <w:sz w:val="22"/>
          <w:szCs w:val="22"/>
        </w:rPr>
        <w:t>Yersin</w:t>
      </w:r>
      <w:r w:rsidRPr="00410635">
        <w:rPr>
          <w:rFonts w:ascii="Optima" w:hAnsi="Optima"/>
          <w:i/>
          <w:sz w:val="22"/>
          <w:szCs w:val="22"/>
        </w:rPr>
        <w:t xml:space="preserve">ia </w:t>
      </w:r>
      <w:proofErr w:type="spellStart"/>
      <w:r w:rsidRPr="00410635">
        <w:rPr>
          <w:rFonts w:ascii="Optima" w:hAnsi="Optima"/>
          <w:i/>
          <w:sz w:val="22"/>
          <w:szCs w:val="22"/>
        </w:rPr>
        <w:t>p</w:t>
      </w:r>
      <w:r w:rsidR="00033898" w:rsidRPr="00410635">
        <w:rPr>
          <w:rFonts w:ascii="Optima" w:hAnsi="Optima"/>
          <w:i/>
          <w:sz w:val="22"/>
          <w:szCs w:val="22"/>
        </w:rPr>
        <w:t>estis</w:t>
      </w:r>
      <w:proofErr w:type="spellEnd"/>
      <w:r w:rsidR="00033898" w:rsidRPr="00410635">
        <w:rPr>
          <w:rFonts w:ascii="Optima" w:hAnsi="Optima"/>
          <w:sz w:val="22"/>
          <w:szCs w:val="22"/>
        </w:rPr>
        <w:t xml:space="preserve"> Genome</w:t>
      </w:r>
      <w:r w:rsidRPr="00410635">
        <w:rPr>
          <w:rFonts w:ascii="Optima" w:hAnsi="Optima"/>
          <w:sz w:val="22"/>
          <w:szCs w:val="22"/>
        </w:rPr>
        <w:t xml:space="preserve"> Sequencing Identifies Patterns of Global Phylogenetic Diversity,</w:t>
      </w:r>
      <w:r w:rsidR="00033898" w:rsidRPr="00410635">
        <w:rPr>
          <w:rFonts w:ascii="Optima" w:hAnsi="Optima"/>
          <w:sz w:val="22"/>
          <w:szCs w:val="22"/>
        </w:rPr>
        <w:t>”</w:t>
      </w:r>
      <w:r w:rsidRPr="00410635">
        <w:rPr>
          <w:rFonts w:ascii="Optima" w:hAnsi="Optima"/>
          <w:sz w:val="22"/>
          <w:szCs w:val="22"/>
        </w:rPr>
        <w:t xml:space="preserve"> </w:t>
      </w:r>
      <w:r w:rsidRPr="00410635">
        <w:rPr>
          <w:rFonts w:ascii="Optima" w:hAnsi="Optima"/>
          <w:i/>
          <w:sz w:val="22"/>
          <w:szCs w:val="22"/>
        </w:rPr>
        <w:t xml:space="preserve">Nature Genetics </w:t>
      </w:r>
      <w:r w:rsidRPr="00410635">
        <w:rPr>
          <w:rFonts w:ascii="Optima" w:hAnsi="Optima"/>
          <w:sz w:val="22"/>
          <w:szCs w:val="22"/>
        </w:rPr>
        <w:t>42 (December 2010): 1140-1145.</w:t>
      </w:r>
    </w:p>
    <w:p w14:paraId="21F62A12" w14:textId="6409452A" w:rsidR="00033898" w:rsidRPr="00410635" w:rsidRDefault="00410635" w:rsidP="003356AD">
      <w:pPr>
        <w:numPr>
          <w:ilvl w:val="0"/>
          <w:numId w:val="1"/>
        </w:numPr>
        <w:rPr>
          <w:rFonts w:ascii="Optima" w:hAnsi="Optima"/>
          <w:sz w:val="22"/>
          <w:szCs w:val="22"/>
        </w:rPr>
      </w:pPr>
      <w:proofErr w:type="spellStart"/>
      <w:r w:rsidRPr="00410635">
        <w:rPr>
          <w:rFonts w:ascii="Optima" w:hAnsi="Optima"/>
          <w:sz w:val="22"/>
          <w:szCs w:val="22"/>
        </w:rPr>
        <w:t>Schuenemann</w:t>
      </w:r>
      <w:proofErr w:type="spellEnd"/>
      <w:r w:rsidRPr="00410635">
        <w:rPr>
          <w:rFonts w:ascii="Optima" w:hAnsi="Optima"/>
          <w:sz w:val="22"/>
          <w:szCs w:val="22"/>
        </w:rPr>
        <w:t xml:space="preserve">, et al., </w:t>
      </w:r>
      <w:r w:rsidR="00033898" w:rsidRPr="00410635">
        <w:rPr>
          <w:rFonts w:ascii="Optima" w:hAnsi="Optima"/>
          <w:sz w:val="22"/>
          <w:szCs w:val="22"/>
        </w:rPr>
        <w:t>“Targeted Enrichment</w:t>
      </w:r>
      <w:r w:rsidR="00B564F2" w:rsidRPr="00410635">
        <w:rPr>
          <w:rFonts w:ascii="Optima" w:hAnsi="Optima"/>
          <w:sz w:val="22"/>
          <w:szCs w:val="22"/>
        </w:rPr>
        <w:t xml:space="preserve"> of Ancient Pathogens Yielding the pPCP1 plasmid of </w:t>
      </w:r>
      <w:r w:rsidR="00B564F2" w:rsidRPr="00410635">
        <w:rPr>
          <w:rFonts w:ascii="Optima" w:hAnsi="Optima"/>
          <w:i/>
          <w:sz w:val="22"/>
          <w:szCs w:val="22"/>
        </w:rPr>
        <w:t xml:space="preserve">Yersinia </w:t>
      </w:r>
      <w:proofErr w:type="spellStart"/>
      <w:r w:rsidR="00B564F2" w:rsidRPr="00410635">
        <w:rPr>
          <w:rFonts w:ascii="Optima" w:hAnsi="Optima"/>
          <w:i/>
          <w:sz w:val="22"/>
          <w:szCs w:val="22"/>
        </w:rPr>
        <w:t>pestis</w:t>
      </w:r>
      <w:proofErr w:type="spellEnd"/>
      <w:r w:rsidR="00B564F2" w:rsidRPr="00410635">
        <w:rPr>
          <w:rFonts w:ascii="Optima" w:hAnsi="Optima"/>
          <w:i/>
          <w:sz w:val="22"/>
          <w:szCs w:val="22"/>
        </w:rPr>
        <w:t xml:space="preserve"> </w:t>
      </w:r>
      <w:r w:rsidR="00B564F2" w:rsidRPr="00410635">
        <w:rPr>
          <w:rFonts w:ascii="Optima" w:hAnsi="Optima"/>
          <w:sz w:val="22"/>
          <w:szCs w:val="22"/>
        </w:rPr>
        <w:t>from victims of the Black Death,</w:t>
      </w:r>
      <w:r w:rsidR="00033898" w:rsidRPr="00410635">
        <w:rPr>
          <w:rFonts w:ascii="Optima" w:hAnsi="Optima"/>
          <w:sz w:val="22"/>
          <w:szCs w:val="22"/>
        </w:rPr>
        <w:t>”</w:t>
      </w:r>
      <w:r w:rsidR="009E3C41" w:rsidRPr="00410635">
        <w:rPr>
          <w:rFonts w:ascii="Optima" w:hAnsi="Optima"/>
          <w:sz w:val="22"/>
          <w:szCs w:val="22"/>
        </w:rPr>
        <w:t xml:space="preserve"> </w:t>
      </w:r>
      <w:r w:rsidR="009E3C41" w:rsidRPr="00410635">
        <w:rPr>
          <w:rFonts w:ascii="Optima" w:hAnsi="Optima"/>
          <w:i/>
          <w:sz w:val="22"/>
          <w:szCs w:val="22"/>
        </w:rPr>
        <w:t xml:space="preserve">PNAS </w:t>
      </w:r>
      <w:r w:rsidR="00B564F2" w:rsidRPr="00410635">
        <w:rPr>
          <w:rFonts w:ascii="Optima" w:hAnsi="Optima"/>
          <w:sz w:val="22"/>
          <w:szCs w:val="22"/>
        </w:rPr>
        <w:t xml:space="preserve">108 (September </w:t>
      </w:r>
      <w:r>
        <w:rPr>
          <w:rFonts w:ascii="Optima" w:hAnsi="Optima"/>
          <w:sz w:val="22"/>
          <w:szCs w:val="22"/>
        </w:rPr>
        <w:t>2011).</w:t>
      </w:r>
    </w:p>
    <w:p w14:paraId="3E9E18AC" w14:textId="2EDCE2FD" w:rsidR="00033898" w:rsidRPr="00410635" w:rsidRDefault="00B564F2" w:rsidP="003356AD">
      <w:pPr>
        <w:numPr>
          <w:ilvl w:val="0"/>
          <w:numId w:val="1"/>
        </w:numPr>
        <w:rPr>
          <w:rFonts w:ascii="Optima" w:hAnsi="Optima"/>
          <w:sz w:val="22"/>
          <w:szCs w:val="22"/>
        </w:rPr>
      </w:pPr>
      <w:proofErr w:type="spellStart"/>
      <w:r w:rsidRPr="00410635">
        <w:rPr>
          <w:rFonts w:ascii="Optima" w:hAnsi="Optima"/>
          <w:sz w:val="22"/>
          <w:szCs w:val="22"/>
        </w:rPr>
        <w:t>Haensch</w:t>
      </w:r>
      <w:proofErr w:type="spellEnd"/>
      <w:r w:rsidRPr="00410635">
        <w:rPr>
          <w:rFonts w:ascii="Optima" w:hAnsi="Optima"/>
          <w:sz w:val="22"/>
          <w:szCs w:val="22"/>
        </w:rPr>
        <w:t xml:space="preserve">, et al., </w:t>
      </w:r>
      <w:r w:rsidR="00033898" w:rsidRPr="00410635">
        <w:rPr>
          <w:rFonts w:ascii="Optima" w:hAnsi="Optima"/>
          <w:sz w:val="22"/>
          <w:szCs w:val="22"/>
        </w:rPr>
        <w:t xml:space="preserve">“Distinct Clones of </w:t>
      </w:r>
      <w:r w:rsidR="00033898" w:rsidRPr="00410635">
        <w:rPr>
          <w:rFonts w:ascii="Optima" w:hAnsi="Optima"/>
          <w:i/>
          <w:sz w:val="22"/>
          <w:szCs w:val="22"/>
        </w:rPr>
        <w:t xml:space="preserve">Yersinia </w:t>
      </w:r>
      <w:proofErr w:type="spellStart"/>
      <w:r w:rsidR="00033898" w:rsidRPr="00410635">
        <w:rPr>
          <w:rFonts w:ascii="Optima" w:hAnsi="Optima"/>
          <w:i/>
          <w:sz w:val="22"/>
          <w:szCs w:val="22"/>
        </w:rPr>
        <w:t>Pestis</w:t>
      </w:r>
      <w:proofErr w:type="spellEnd"/>
      <w:r w:rsidRPr="00410635">
        <w:rPr>
          <w:rFonts w:ascii="Optima" w:hAnsi="Optima"/>
          <w:sz w:val="22"/>
          <w:szCs w:val="22"/>
        </w:rPr>
        <w:t xml:space="preserve"> Caused the Black Death,</w:t>
      </w:r>
      <w:r w:rsidR="00033898" w:rsidRPr="00410635">
        <w:rPr>
          <w:rFonts w:ascii="Optima" w:hAnsi="Optima"/>
          <w:sz w:val="22"/>
          <w:szCs w:val="22"/>
        </w:rPr>
        <w:t>”</w:t>
      </w:r>
      <w:r w:rsidRPr="00410635">
        <w:rPr>
          <w:rFonts w:ascii="Optima" w:hAnsi="Optima"/>
          <w:sz w:val="22"/>
          <w:szCs w:val="22"/>
        </w:rPr>
        <w:t xml:space="preserve"> </w:t>
      </w:r>
      <w:proofErr w:type="spellStart"/>
      <w:r w:rsidRPr="00410635">
        <w:rPr>
          <w:rFonts w:ascii="Optima" w:hAnsi="Optima"/>
          <w:sz w:val="22"/>
          <w:szCs w:val="22"/>
        </w:rPr>
        <w:t>PLoS</w:t>
      </w:r>
      <w:proofErr w:type="spellEnd"/>
      <w:r w:rsidRPr="00410635">
        <w:rPr>
          <w:rFonts w:ascii="Optima" w:hAnsi="Optima"/>
          <w:sz w:val="22"/>
          <w:szCs w:val="22"/>
        </w:rPr>
        <w:t xml:space="preserve"> Pathogens 10 (October 2010): 1-8.</w:t>
      </w:r>
    </w:p>
    <w:p w14:paraId="7FA7DD1F" w14:textId="4B67D6F1" w:rsidR="00033898" w:rsidRPr="008D11DD" w:rsidRDefault="00033898" w:rsidP="003356AD">
      <w:pPr>
        <w:numPr>
          <w:ilvl w:val="0"/>
          <w:numId w:val="1"/>
        </w:numPr>
        <w:rPr>
          <w:rFonts w:ascii="Optima" w:hAnsi="Optima"/>
          <w:sz w:val="22"/>
          <w:szCs w:val="22"/>
        </w:rPr>
      </w:pPr>
      <w:r w:rsidRPr="008D11DD">
        <w:rPr>
          <w:rFonts w:ascii="Optima" w:hAnsi="Optima"/>
          <w:sz w:val="22"/>
          <w:szCs w:val="22"/>
        </w:rPr>
        <w:t>Wagner</w:t>
      </w:r>
      <w:r w:rsidR="008D11DD" w:rsidRPr="008D11DD">
        <w:rPr>
          <w:rFonts w:ascii="Optima" w:hAnsi="Optima"/>
          <w:sz w:val="22"/>
          <w:szCs w:val="22"/>
        </w:rPr>
        <w:t xml:space="preserve"> et al.</w:t>
      </w:r>
      <w:r w:rsidRPr="008D11DD">
        <w:rPr>
          <w:rFonts w:ascii="Optima" w:hAnsi="Optima"/>
          <w:sz w:val="22"/>
          <w:szCs w:val="22"/>
        </w:rPr>
        <w:t>, “</w:t>
      </w:r>
      <w:r w:rsidR="008D11DD" w:rsidRPr="008D11DD">
        <w:rPr>
          <w:rFonts w:ascii="Optima" w:hAnsi="Optima"/>
          <w:i/>
          <w:sz w:val="22"/>
          <w:szCs w:val="22"/>
        </w:rPr>
        <w:t xml:space="preserve">Yersinia </w:t>
      </w:r>
      <w:proofErr w:type="spellStart"/>
      <w:r w:rsidR="008D11DD" w:rsidRPr="008D11DD">
        <w:rPr>
          <w:rFonts w:ascii="Optima" w:hAnsi="Optima"/>
          <w:i/>
          <w:sz w:val="22"/>
          <w:szCs w:val="22"/>
        </w:rPr>
        <w:t>p</w:t>
      </w:r>
      <w:r w:rsidRPr="008D11DD">
        <w:rPr>
          <w:rFonts w:ascii="Optima" w:hAnsi="Optima"/>
          <w:i/>
          <w:sz w:val="22"/>
          <w:szCs w:val="22"/>
        </w:rPr>
        <w:t>estis</w:t>
      </w:r>
      <w:proofErr w:type="spellEnd"/>
      <w:r w:rsidRPr="008D11DD">
        <w:rPr>
          <w:rFonts w:ascii="Optima" w:hAnsi="Optima"/>
          <w:sz w:val="22"/>
          <w:szCs w:val="22"/>
        </w:rPr>
        <w:t xml:space="preserve"> and </w:t>
      </w:r>
      <w:r w:rsidR="008D11DD" w:rsidRPr="008D11DD">
        <w:rPr>
          <w:rFonts w:ascii="Optima" w:hAnsi="Optima"/>
          <w:sz w:val="22"/>
          <w:szCs w:val="22"/>
        </w:rPr>
        <w:t xml:space="preserve">the Plague of Justinian, 541-541 AD: </w:t>
      </w:r>
      <w:proofErr w:type="gramStart"/>
      <w:r w:rsidR="008D11DD" w:rsidRPr="008D11DD">
        <w:rPr>
          <w:rFonts w:ascii="Optima" w:hAnsi="Optima"/>
          <w:sz w:val="22"/>
          <w:szCs w:val="22"/>
        </w:rPr>
        <w:t>a</w:t>
      </w:r>
      <w:proofErr w:type="gramEnd"/>
      <w:r w:rsidR="008D11DD" w:rsidRPr="008D11DD">
        <w:rPr>
          <w:rFonts w:ascii="Optima" w:hAnsi="Optima"/>
          <w:sz w:val="22"/>
          <w:szCs w:val="22"/>
        </w:rPr>
        <w:t xml:space="preserve"> Genomic Analysis,</w:t>
      </w:r>
      <w:r w:rsidRPr="008D11DD">
        <w:rPr>
          <w:rFonts w:ascii="Optima" w:hAnsi="Optima"/>
          <w:sz w:val="22"/>
          <w:szCs w:val="22"/>
        </w:rPr>
        <w:t>”</w:t>
      </w:r>
      <w:r w:rsidR="008D11DD" w:rsidRPr="008D11DD">
        <w:rPr>
          <w:rFonts w:ascii="Optima" w:hAnsi="Optima"/>
          <w:sz w:val="22"/>
          <w:szCs w:val="22"/>
        </w:rPr>
        <w:t xml:space="preserve"> </w:t>
      </w:r>
      <w:r w:rsidR="008D11DD" w:rsidRPr="008D11DD">
        <w:rPr>
          <w:rFonts w:ascii="Optima" w:hAnsi="Optima"/>
          <w:i/>
          <w:sz w:val="22"/>
          <w:szCs w:val="22"/>
        </w:rPr>
        <w:t xml:space="preserve">Lancet Infectious Disease </w:t>
      </w:r>
      <w:r w:rsidR="008D11DD" w:rsidRPr="008D11DD">
        <w:rPr>
          <w:rFonts w:ascii="Optima" w:hAnsi="Optima"/>
          <w:sz w:val="22"/>
          <w:szCs w:val="22"/>
        </w:rPr>
        <w:t>14 (2014): 319-326.</w:t>
      </w:r>
    </w:p>
    <w:p w14:paraId="53C2C15D" w14:textId="77777777" w:rsidR="000E5BF9" w:rsidRDefault="00033898" w:rsidP="000E5BF9">
      <w:pPr>
        <w:numPr>
          <w:ilvl w:val="0"/>
          <w:numId w:val="1"/>
        </w:numPr>
        <w:rPr>
          <w:rFonts w:ascii="Optima" w:hAnsi="Optima"/>
          <w:sz w:val="22"/>
          <w:szCs w:val="22"/>
        </w:rPr>
      </w:pPr>
      <w:r w:rsidRPr="000E5BF9">
        <w:rPr>
          <w:rFonts w:ascii="Optima" w:hAnsi="Optima"/>
          <w:sz w:val="22"/>
          <w:szCs w:val="22"/>
        </w:rPr>
        <w:t>Green, et al. “</w:t>
      </w:r>
      <w:r w:rsidR="008D11DD" w:rsidRPr="000E5BF9">
        <w:rPr>
          <w:rFonts w:ascii="Optima" w:hAnsi="Optima"/>
          <w:i/>
          <w:sz w:val="22"/>
          <w:szCs w:val="22"/>
        </w:rPr>
        <w:t xml:space="preserve">Yersinia </w:t>
      </w:r>
      <w:proofErr w:type="spellStart"/>
      <w:r w:rsidR="008D11DD" w:rsidRPr="000E5BF9">
        <w:rPr>
          <w:rFonts w:ascii="Optima" w:hAnsi="Optima"/>
          <w:i/>
          <w:sz w:val="22"/>
          <w:szCs w:val="22"/>
        </w:rPr>
        <w:t>pestis</w:t>
      </w:r>
      <w:proofErr w:type="spellEnd"/>
      <w:r w:rsidR="008D11DD" w:rsidRPr="000E5BF9">
        <w:rPr>
          <w:rFonts w:ascii="Optima" w:hAnsi="Optima"/>
          <w:i/>
          <w:sz w:val="22"/>
          <w:szCs w:val="22"/>
        </w:rPr>
        <w:t xml:space="preserve"> </w:t>
      </w:r>
      <w:r w:rsidR="008D11DD" w:rsidRPr="000E5BF9">
        <w:rPr>
          <w:rFonts w:ascii="Optima" w:hAnsi="Optima"/>
          <w:sz w:val="22"/>
          <w:szCs w:val="22"/>
        </w:rPr>
        <w:t>and the three plague pandemics,</w:t>
      </w:r>
      <w:r w:rsidRPr="000E5BF9">
        <w:rPr>
          <w:rFonts w:ascii="Optima" w:hAnsi="Optima"/>
          <w:sz w:val="22"/>
          <w:szCs w:val="22"/>
        </w:rPr>
        <w:t>”</w:t>
      </w:r>
      <w:r w:rsidR="008D11DD" w:rsidRPr="000E5BF9">
        <w:rPr>
          <w:rFonts w:ascii="Optima" w:hAnsi="Optima"/>
          <w:i/>
          <w:sz w:val="22"/>
          <w:szCs w:val="22"/>
        </w:rPr>
        <w:t xml:space="preserve"> Lancet Infectious Disease </w:t>
      </w:r>
      <w:r w:rsidR="008D11DD" w:rsidRPr="000E5BF9">
        <w:rPr>
          <w:rFonts w:ascii="Optima" w:hAnsi="Optima"/>
          <w:sz w:val="22"/>
          <w:szCs w:val="22"/>
        </w:rPr>
        <w:t>14 (2014): 918.</w:t>
      </w:r>
    </w:p>
    <w:p w14:paraId="0B029E3D" w14:textId="71810232" w:rsidR="00033898" w:rsidRPr="000E5BF9" w:rsidRDefault="008D11DD" w:rsidP="000E5BF9">
      <w:pPr>
        <w:numPr>
          <w:ilvl w:val="0"/>
          <w:numId w:val="1"/>
        </w:numPr>
        <w:rPr>
          <w:rFonts w:ascii="Optima" w:hAnsi="Optima"/>
          <w:sz w:val="22"/>
          <w:szCs w:val="22"/>
        </w:rPr>
      </w:pPr>
      <w:r w:rsidRPr="000E5BF9">
        <w:rPr>
          <w:rFonts w:ascii="Optima" w:hAnsi="Optima"/>
          <w:sz w:val="22"/>
          <w:szCs w:val="22"/>
        </w:rPr>
        <w:t>Wagner, et al.</w:t>
      </w:r>
      <w:r w:rsidR="00033898" w:rsidRPr="000E5BF9">
        <w:rPr>
          <w:rFonts w:ascii="Optima" w:hAnsi="Optima"/>
          <w:sz w:val="22"/>
          <w:szCs w:val="22"/>
        </w:rPr>
        <w:t>, “</w:t>
      </w:r>
      <w:r w:rsidRPr="000E5BF9">
        <w:rPr>
          <w:rFonts w:ascii="Optima" w:hAnsi="Optima"/>
          <w:sz w:val="22"/>
          <w:szCs w:val="22"/>
        </w:rPr>
        <w:t>Author’s Reply</w:t>
      </w:r>
      <w:r w:rsidR="00033898" w:rsidRPr="000E5BF9">
        <w:rPr>
          <w:rFonts w:ascii="Optima" w:hAnsi="Optima"/>
          <w:sz w:val="22"/>
          <w:szCs w:val="22"/>
        </w:rPr>
        <w:t>”</w:t>
      </w:r>
      <w:r w:rsidRPr="000E5BF9">
        <w:rPr>
          <w:rFonts w:ascii="Optima" w:hAnsi="Optima"/>
          <w:sz w:val="22"/>
          <w:szCs w:val="22"/>
        </w:rPr>
        <w:t xml:space="preserve"> </w:t>
      </w:r>
      <w:r w:rsidRPr="000E5BF9">
        <w:rPr>
          <w:rFonts w:ascii="Optima" w:hAnsi="Optima"/>
          <w:i/>
          <w:sz w:val="22"/>
          <w:szCs w:val="22"/>
        </w:rPr>
        <w:t xml:space="preserve">Lancet Infectious Disease </w:t>
      </w:r>
      <w:r w:rsidRPr="000E5BF9">
        <w:rPr>
          <w:rFonts w:ascii="Optima" w:hAnsi="Optima"/>
          <w:sz w:val="22"/>
          <w:szCs w:val="22"/>
        </w:rPr>
        <w:t>14 (2014): 919.</w:t>
      </w:r>
    </w:p>
    <w:p w14:paraId="5785FD7E" w14:textId="77777777" w:rsidR="00946D52" w:rsidRPr="001B59C2" w:rsidRDefault="00946D52" w:rsidP="00946D52">
      <w:pPr>
        <w:rPr>
          <w:rFonts w:ascii="Optima" w:hAnsi="Optima"/>
          <w:sz w:val="22"/>
          <w:szCs w:val="22"/>
        </w:rPr>
      </w:pPr>
    </w:p>
    <w:p w14:paraId="4A5A9FAB" w14:textId="77777777" w:rsidR="00946D52" w:rsidRPr="001B59C2" w:rsidRDefault="00946D52" w:rsidP="00946D52">
      <w:pPr>
        <w:rPr>
          <w:rFonts w:ascii="Optima" w:hAnsi="Optima"/>
          <w:sz w:val="22"/>
          <w:szCs w:val="22"/>
        </w:rPr>
      </w:pPr>
      <w:r w:rsidRPr="001B59C2">
        <w:rPr>
          <w:rFonts w:ascii="Optima" w:hAnsi="Optima"/>
          <w:b/>
          <w:sz w:val="22"/>
          <w:szCs w:val="22"/>
        </w:rPr>
        <w:t>Assignments and Grades</w:t>
      </w:r>
      <w:r w:rsidRPr="001B59C2">
        <w:rPr>
          <w:rFonts w:ascii="Optima" w:hAnsi="Optima"/>
          <w:sz w:val="22"/>
          <w:szCs w:val="22"/>
        </w:rPr>
        <w:t xml:space="preserve"> </w:t>
      </w:r>
    </w:p>
    <w:p w14:paraId="5750B02F" w14:textId="50E856D8" w:rsidR="00A87ED7" w:rsidRPr="006B63A9" w:rsidRDefault="00946D52" w:rsidP="00A87ED7">
      <w:pPr>
        <w:rPr>
          <w:rFonts w:ascii="Optima" w:hAnsi="Optima"/>
          <w:sz w:val="22"/>
          <w:szCs w:val="22"/>
        </w:rPr>
      </w:pPr>
      <w:r w:rsidRPr="001B59C2">
        <w:rPr>
          <w:rFonts w:ascii="Optima" w:hAnsi="Optima"/>
          <w:sz w:val="22"/>
          <w:szCs w:val="22"/>
        </w:rPr>
        <w:t xml:space="preserve">Students will be assessed </w:t>
      </w:r>
      <w:r w:rsidR="00E07545">
        <w:rPr>
          <w:rFonts w:ascii="Optima" w:hAnsi="Optima"/>
          <w:sz w:val="22"/>
          <w:szCs w:val="22"/>
        </w:rPr>
        <w:t>in the following manner:</w:t>
      </w:r>
      <w:r w:rsidRPr="001B59C2">
        <w:rPr>
          <w:rFonts w:ascii="Optima" w:hAnsi="Optima"/>
          <w:sz w:val="22"/>
          <w:szCs w:val="22"/>
        </w:rPr>
        <w:t xml:space="preserve"> </w:t>
      </w:r>
    </w:p>
    <w:p w14:paraId="4D83D13E" w14:textId="2C5305A1" w:rsidR="00A87ED7" w:rsidRPr="001B59C2" w:rsidRDefault="00A87ED7" w:rsidP="00A87ED7">
      <w:pPr>
        <w:ind w:firstLine="720"/>
        <w:rPr>
          <w:rFonts w:ascii="Optima" w:hAnsi="Optima"/>
          <w:sz w:val="22"/>
          <w:szCs w:val="22"/>
        </w:rPr>
      </w:pPr>
      <w:r w:rsidRPr="001B59C2">
        <w:rPr>
          <w:rFonts w:ascii="Optima" w:hAnsi="Optima"/>
          <w:sz w:val="22"/>
          <w:szCs w:val="22"/>
        </w:rPr>
        <w:t>Class Participation</w:t>
      </w:r>
      <w:r w:rsidRPr="001B59C2">
        <w:rPr>
          <w:rFonts w:ascii="Optima" w:hAnsi="Optima"/>
          <w:sz w:val="22"/>
          <w:szCs w:val="22"/>
        </w:rPr>
        <w:tab/>
      </w:r>
      <w:r w:rsidRPr="001B59C2">
        <w:rPr>
          <w:rFonts w:ascii="Optima" w:hAnsi="Optima"/>
          <w:sz w:val="22"/>
          <w:szCs w:val="22"/>
        </w:rPr>
        <w:tab/>
      </w:r>
      <w:r w:rsidRPr="001B59C2">
        <w:rPr>
          <w:rFonts w:ascii="Optima" w:hAnsi="Optima"/>
          <w:sz w:val="22"/>
          <w:szCs w:val="22"/>
        </w:rPr>
        <w:tab/>
        <w:t>15%</w:t>
      </w:r>
    </w:p>
    <w:p w14:paraId="7113802C" w14:textId="493A7EDA" w:rsidR="00A74CFC" w:rsidRPr="006B63A9" w:rsidRDefault="00560980" w:rsidP="006B63A9">
      <w:pPr>
        <w:ind w:firstLine="720"/>
        <w:rPr>
          <w:rFonts w:ascii="Optima" w:hAnsi="Optima"/>
          <w:b/>
          <w:sz w:val="22"/>
          <w:szCs w:val="22"/>
        </w:rPr>
      </w:pPr>
      <w:r>
        <w:rPr>
          <w:rFonts w:ascii="Optima" w:hAnsi="Optima"/>
          <w:sz w:val="22"/>
          <w:szCs w:val="22"/>
        </w:rPr>
        <w:t>Group Presentation</w:t>
      </w:r>
      <w:r>
        <w:rPr>
          <w:rFonts w:ascii="Optima" w:hAnsi="Optima"/>
          <w:sz w:val="22"/>
          <w:szCs w:val="22"/>
        </w:rPr>
        <w:tab/>
      </w:r>
      <w:r>
        <w:rPr>
          <w:rFonts w:ascii="Optima" w:hAnsi="Optima"/>
          <w:sz w:val="22"/>
          <w:szCs w:val="22"/>
        </w:rPr>
        <w:tab/>
      </w:r>
      <w:r>
        <w:rPr>
          <w:rFonts w:ascii="Optima" w:hAnsi="Optima"/>
          <w:sz w:val="22"/>
          <w:szCs w:val="22"/>
        </w:rPr>
        <w:tab/>
        <w:t>10</w:t>
      </w:r>
      <w:r w:rsidR="006B63A9">
        <w:rPr>
          <w:rFonts w:ascii="Optima" w:hAnsi="Optima"/>
          <w:sz w:val="22"/>
          <w:szCs w:val="22"/>
        </w:rPr>
        <w:t>%</w:t>
      </w:r>
    </w:p>
    <w:p w14:paraId="6D65ABF7" w14:textId="5573A2BD" w:rsidR="00A74CFC" w:rsidRDefault="00560980" w:rsidP="00560980">
      <w:pPr>
        <w:ind w:firstLine="720"/>
        <w:rPr>
          <w:rFonts w:ascii="Optima" w:hAnsi="Optima"/>
          <w:sz w:val="22"/>
          <w:szCs w:val="22"/>
        </w:rPr>
      </w:pPr>
      <w:r>
        <w:rPr>
          <w:rFonts w:ascii="Optima" w:hAnsi="Optima"/>
          <w:sz w:val="22"/>
          <w:szCs w:val="22"/>
        </w:rPr>
        <w:t>Essay 1</w:t>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r w:rsidR="006B63A9">
        <w:rPr>
          <w:rFonts w:ascii="Optima" w:hAnsi="Optima"/>
          <w:sz w:val="22"/>
          <w:szCs w:val="22"/>
        </w:rPr>
        <w:t>25%</w:t>
      </w:r>
    </w:p>
    <w:p w14:paraId="77F915AD" w14:textId="1D0DEC97" w:rsidR="00A74CFC" w:rsidRDefault="00560980" w:rsidP="00560980">
      <w:pPr>
        <w:ind w:firstLine="720"/>
        <w:rPr>
          <w:rFonts w:ascii="Optima" w:hAnsi="Optima"/>
          <w:sz w:val="22"/>
          <w:szCs w:val="22"/>
        </w:rPr>
      </w:pPr>
      <w:r>
        <w:rPr>
          <w:rFonts w:ascii="Optima" w:hAnsi="Optima"/>
          <w:sz w:val="22"/>
          <w:szCs w:val="22"/>
        </w:rPr>
        <w:t>Essay 2</w:t>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t>25%</w:t>
      </w:r>
    </w:p>
    <w:p w14:paraId="11AF6943" w14:textId="287A6F2B" w:rsidR="00BE1A2B" w:rsidRDefault="00A87ED7" w:rsidP="006B63A9">
      <w:pPr>
        <w:ind w:firstLine="720"/>
        <w:rPr>
          <w:rFonts w:ascii="Optima" w:hAnsi="Optima"/>
          <w:sz w:val="22"/>
          <w:szCs w:val="22"/>
        </w:rPr>
      </w:pPr>
      <w:r w:rsidRPr="001B59C2">
        <w:rPr>
          <w:rFonts w:ascii="Optima" w:hAnsi="Optima"/>
          <w:sz w:val="22"/>
          <w:szCs w:val="22"/>
        </w:rPr>
        <w:t>Essay 3</w:t>
      </w:r>
      <w:r w:rsidR="00E07545">
        <w:rPr>
          <w:rFonts w:ascii="Optima" w:hAnsi="Optima"/>
          <w:sz w:val="22"/>
          <w:szCs w:val="22"/>
        </w:rPr>
        <w:tab/>
      </w:r>
      <w:r w:rsidR="001B59C2" w:rsidRPr="001B59C2">
        <w:rPr>
          <w:rFonts w:ascii="Optima" w:hAnsi="Optima"/>
          <w:sz w:val="22"/>
          <w:szCs w:val="22"/>
        </w:rPr>
        <w:tab/>
      </w:r>
      <w:r w:rsidR="00560980">
        <w:rPr>
          <w:rFonts w:ascii="Optima" w:hAnsi="Optima"/>
          <w:sz w:val="22"/>
          <w:szCs w:val="22"/>
        </w:rPr>
        <w:tab/>
      </w:r>
      <w:r w:rsidR="00560980">
        <w:rPr>
          <w:rFonts w:ascii="Optima" w:hAnsi="Optima"/>
          <w:sz w:val="22"/>
          <w:szCs w:val="22"/>
        </w:rPr>
        <w:tab/>
      </w:r>
      <w:r w:rsidR="00560980">
        <w:rPr>
          <w:rFonts w:ascii="Optima" w:hAnsi="Optima"/>
          <w:sz w:val="22"/>
          <w:szCs w:val="22"/>
        </w:rPr>
        <w:tab/>
      </w:r>
      <w:r w:rsidR="006B63A9">
        <w:rPr>
          <w:rFonts w:ascii="Optima" w:hAnsi="Optima"/>
          <w:sz w:val="22"/>
          <w:szCs w:val="22"/>
        </w:rPr>
        <w:t>25%</w:t>
      </w:r>
    </w:p>
    <w:p w14:paraId="3FB62138" w14:textId="7E410CF5" w:rsidR="00A27BF2" w:rsidRDefault="00BE1A2B" w:rsidP="00A27BF2">
      <w:pPr>
        <w:ind w:left="2160" w:firstLine="720"/>
        <w:rPr>
          <w:rFonts w:ascii="Optima" w:hAnsi="Optima"/>
          <w:sz w:val="22"/>
          <w:szCs w:val="22"/>
        </w:rPr>
      </w:pPr>
      <w:r>
        <w:rPr>
          <w:rFonts w:ascii="Optima" w:hAnsi="Optima"/>
          <w:sz w:val="22"/>
          <w:szCs w:val="22"/>
        </w:rPr>
        <w:tab/>
        <w:t>TOTAL</w:t>
      </w:r>
      <w:r>
        <w:rPr>
          <w:rFonts w:ascii="Optima" w:hAnsi="Optima"/>
          <w:sz w:val="22"/>
          <w:szCs w:val="22"/>
        </w:rPr>
        <w:tab/>
      </w:r>
      <w:r>
        <w:rPr>
          <w:rFonts w:ascii="Optima" w:hAnsi="Optima"/>
          <w:sz w:val="22"/>
          <w:szCs w:val="22"/>
        </w:rPr>
        <w:tab/>
        <w:t>100</w:t>
      </w:r>
      <w:r w:rsidR="00A27BF2">
        <w:rPr>
          <w:rFonts w:ascii="Optima" w:hAnsi="Optima"/>
          <w:sz w:val="22"/>
          <w:szCs w:val="22"/>
        </w:rPr>
        <w:t>%</w:t>
      </w:r>
    </w:p>
    <w:p w14:paraId="30FB12AD" w14:textId="77777777" w:rsidR="00A27BF2" w:rsidRPr="00A27BF2" w:rsidRDefault="00A27BF2" w:rsidP="00946D52">
      <w:pPr>
        <w:rPr>
          <w:rFonts w:ascii="Optima" w:hAnsi="Optima"/>
          <w:sz w:val="22"/>
          <w:szCs w:val="22"/>
        </w:rPr>
      </w:pPr>
    </w:p>
    <w:p w14:paraId="25E852D0" w14:textId="5CBDAEF5" w:rsidR="00A87ED7" w:rsidRPr="001B59C2" w:rsidRDefault="00A87ED7" w:rsidP="00946D52">
      <w:pPr>
        <w:rPr>
          <w:rFonts w:ascii="Optima" w:hAnsi="Optima"/>
          <w:i/>
          <w:sz w:val="22"/>
          <w:szCs w:val="22"/>
        </w:rPr>
      </w:pPr>
      <w:r w:rsidRPr="001B59C2">
        <w:rPr>
          <w:rFonts w:ascii="Optima" w:hAnsi="Optima"/>
          <w:i/>
          <w:sz w:val="22"/>
          <w:szCs w:val="22"/>
        </w:rPr>
        <w:t>Participation (15%)</w:t>
      </w:r>
    </w:p>
    <w:p w14:paraId="73EDCC16" w14:textId="0C96D12A" w:rsidR="00A87ED7" w:rsidRPr="001B59C2" w:rsidRDefault="00946D52" w:rsidP="00946D52">
      <w:pPr>
        <w:rPr>
          <w:rFonts w:ascii="Optima" w:hAnsi="Optima"/>
          <w:sz w:val="22"/>
          <w:szCs w:val="22"/>
        </w:rPr>
      </w:pPr>
      <w:r w:rsidRPr="001B59C2">
        <w:rPr>
          <w:rFonts w:ascii="Optima" w:hAnsi="Optima"/>
          <w:sz w:val="22"/>
          <w:szCs w:val="22"/>
        </w:rPr>
        <w:t>Class participation will be based on a student being present and on time, with readi</w:t>
      </w:r>
      <w:r w:rsidR="00A27BF2">
        <w:rPr>
          <w:rFonts w:ascii="Optima" w:hAnsi="Optima"/>
          <w:sz w:val="22"/>
          <w:szCs w:val="22"/>
        </w:rPr>
        <w:t xml:space="preserve">ngs completed, notes taken, </w:t>
      </w:r>
      <w:r w:rsidRPr="001B59C2">
        <w:rPr>
          <w:rFonts w:ascii="Optima" w:hAnsi="Optima"/>
          <w:sz w:val="22"/>
          <w:szCs w:val="22"/>
        </w:rPr>
        <w:t>ready to discuss materials</w:t>
      </w:r>
      <w:r w:rsidR="00A27BF2">
        <w:rPr>
          <w:rFonts w:ascii="Optima" w:hAnsi="Optima"/>
          <w:sz w:val="22"/>
          <w:szCs w:val="22"/>
        </w:rPr>
        <w:t>, and actively participating in class</w:t>
      </w:r>
      <w:r w:rsidRPr="001B59C2">
        <w:rPr>
          <w:rFonts w:ascii="Optima" w:hAnsi="Optima"/>
          <w:sz w:val="22"/>
          <w:szCs w:val="22"/>
        </w:rPr>
        <w:t xml:space="preserve">. Merely being present assures you an attendance grade of “C-.” </w:t>
      </w:r>
    </w:p>
    <w:p w14:paraId="21BC18D1" w14:textId="77777777" w:rsidR="00A87ED7" w:rsidRPr="001B59C2" w:rsidRDefault="00A87ED7" w:rsidP="00946D52">
      <w:pPr>
        <w:rPr>
          <w:rFonts w:ascii="Optima" w:hAnsi="Optima"/>
          <w:sz w:val="22"/>
          <w:szCs w:val="22"/>
        </w:rPr>
      </w:pPr>
    </w:p>
    <w:p w14:paraId="4810CC03" w14:textId="476F70DF" w:rsidR="00A87ED7" w:rsidRPr="001B59C2" w:rsidRDefault="00A87ED7" w:rsidP="00946D52">
      <w:pPr>
        <w:rPr>
          <w:rFonts w:ascii="Optima" w:hAnsi="Optima"/>
          <w:i/>
          <w:sz w:val="22"/>
          <w:szCs w:val="22"/>
        </w:rPr>
      </w:pPr>
      <w:r w:rsidRPr="001B59C2">
        <w:rPr>
          <w:rFonts w:ascii="Optima" w:hAnsi="Optima"/>
          <w:i/>
          <w:sz w:val="22"/>
          <w:szCs w:val="22"/>
        </w:rPr>
        <w:t>Presentation (10%)</w:t>
      </w:r>
    </w:p>
    <w:p w14:paraId="7A987267" w14:textId="4CD1BBC5" w:rsidR="004D76FA" w:rsidRPr="001B59C2" w:rsidRDefault="00A27BF2" w:rsidP="00946D52">
      <w:pPr>
        <w:rPr>
          <w:rFonts w:ascii="Optima" w:hAnsi="Optima"/>
          <w:sz w:val="22"/>
          <w:szCs w:val="22"/>
        </w:rPr>
      </w:pPr>
      <w:r>
        <w:rPr>
          <w:rFonts w:ascii="Optima" w:hAnsi="Optima"/>
          <w:sz w:val="22"/>
          <w:szCs w:val="22"/>
        </w:rPr>
        <w:t>All students will</w:t>
      </w:r>
      <w:r w:rsidR="00FD6A9F" w:rsidRPr="001B59C2">
        <w:rPr>
          <w:rFonts w:ascii="Optima" w:hAnsi="Optima"/>
          <w:sz w:val="22"/>
          <w:szCs w:val="22"/>
        </w:rPr>
        <w:t xml:space="preserve"> be required to make a group presentation (</w:t>
      </w:r>
      <w:r w:rsidR="00444DCD">
        <w:rPr>
          <w:rFonts w:ascii="Optima" w:hAnsi="Optima"/>
          <w:sz w:val="22"/>
          <w:szCs w:val="22"/>
        </w:rPr>
        <w:t>12-15</w:t>
      </w:r>
      <w:r w:rsidR="00FD6A9F" w:rsidRPr="001B59C2">
        <w:rPr>
          <w:rFonts w:ascii="Optima" w:hAnsi="Optima"/>
          <w:sz w:val="22"/>
          <w:szCs w:val="22"/>
        </w:rPr>
        <w:t xml:space="preserve"> minutes, groups of </w:t>
      </w:r>
      <w:r>
        <w:rPr>
          <w:rFonts w:ascii="Optima" w:hAnsi="Optima"/>
          <w:sz w:val="22"/>
          <w:szCs w:val="22"/>
        </w:rPr>
        <w:t>3-4</w:t>
      </w:r>
      <w:r w:rsidR="00FD6A9F" w:rsidRPr="001B59C2">
        <w:rPr>
          <w:rFonts w:ascii="Optima" w:hAnsi="Optima"/>
          <w:sz w:val="22"/>
          <w:szCs w:val="22"/>
        </w:rPr>
        <w:t xml:space="preserve">) on a topic we’ve covered in class. </w:t>
      </w:r>
      <w:r w:rsidR="007C4957" w:rsidRPr="001B59C2">
        <w:rPr>
          <w:rFonts w:ascii="Optima" w:hAnsi="Optima"/>
          <w:sz w:val="22"/>
          <w:szCs w:val="22"/>
        </w:rPr>
        <w:t xml:space="preserve">Presentation expectations will be discussed with students in the first week, and a sheet of </w:t>
      </w:r>
      <w:r w:rsidR="00A87ED7" w:rsidRPr="001B59C2">
        <w:rPr>
          <w:rFonts w:ascii="Optima" w:hAnsi="Optima"/>
          <w:sz w:val="22"/>
          <w:szCs w:val="22"/>
        </w:rPr>
        <w:t>expectations will be posted on C</w:t>
      </w:r>
      <w:r w:rsidR="007C4957" w:rsidRPr="001B59C2">
        <w:rPr>
          <w:rFonts w:ascii="Optima" w:hAnsi="Optima"/>
          <w:sz w:val="22"/>
          <w:szCs w:val="22"/>
        </w:rPr>
        <w:t>anvas.</w:t>
      </w:r>
    </w:p>
    <w:p w14:paraId="082AA1F5" w14:textId="77777777" w:rsidR="004D76FA" w:rsidRPr="001B59C2" w:rsidRDefault="004D76FA" w:rsidP="00946D52">
      <w:pPr>
        <w:rPr>
          <w:rFonts w:ascii="Optima" w:hAnsi="Optima"/>
          <w:sz w:val="22"/>
          <w:szCs w:val="22"/>
        </w:rPr>
      </w:pPr>
    </w:p>
    <w:p w14:paraId="457F7E27" w14:textId="77777777" w:rsidR="00A87ED7" w:rsidRPr="001B59C2" w:rsidRDefault="00A87ED7" w:rsidP="00946D52">
      <w:pPr>
        <w:rPr>
          <w:rFonts w:ascii="Optima" w:hAnsi="Optima"/>
          <w:i/>
          <w:sz w:val="22"/>
          <w:szCs w:val="22"/>
        </w:rPr>
      </w:pPr>
      <w:r w:rsidRPr="001B59C2">
        <w:rPr>
          <w:rFonts w:ascii="Optima" w:hAnsi="Optima"/>
          <w:i/>
          <w:sz w:val="22"/>
          <w:szCs w:val="22"/>
        </w:rPr>
        <w:t>Essays (75%)</w:t>
      </w:r>
    </w:p>
    <w:p w14:paraId="4893CEF2" w14:textId="77777777" w:rsidR="00B53B01" w:rsidRPr="001B59C2" w:rsidRDefault="00447529" w:rsidP="00B53B01">
      <w:pPr>
        <w:rPr>
          <w:rFonts w:ascii="Optima" w:hAnsi="Optima"/>
          <w:sz w:val="22"/>
          <w:szCs w:val="22"/>
        </w:rPr>
      </w:pPr>
      <w:r w:rsidRPr="001B59C2">
        <w:rPr>
          <w:rFonts w:ascii="Optima" w:hAnsi="Optima"/>
          <w:sz w:val="22"/>
          <w:szCs w:val="22"/>
        </w:rPr>
        <w:t>Each student will be required to wr</w:t>
      </w:r>
      <w:r w:rsidR="004D76FA" w:rsidRPr="001B59C2">
        <w:rPr>
          <w:rFonts w:ascii="Optima" w:hAnsi="Optima"/>
          <w:sz w:val="22"/>
          <w:szCs w:val="22"/>
        </w:rPr>
        <w:t>ite t</w:t>
      </w:r>
      <w:r w:rsidR="00A87ED7" w:rsidRPr="001B59C2">
        <w:rPr>
          <w:rFonts w:ascii="Optima" w:hAnsi="Optima"/>
          <w:sz w:val="22"/>
          <w:szCs w:val="22"/>
        </w:rPr>
        <w:t>hree</w:t>
      </w:r>
      <w:r w:rsidR="004D76FA" w:rsidRPr="001B59C2">
        <w:rPr>
          <w:rFonts w:ascii="Optima" w:hAnsi="Optima"/>
          <w:sz w:val="22"/>
          <w:szCs w:val="22"/>
        </w:rPr>
        <w:t xml:space="preserve"> </w:t>
      </w:r>
      <w:r w:rsidR="00A87ED7" w:rsidRPr="001B59C2">
        <w:rPr>
          <w:rFonts w:ascii="Optima" w:hAnsi="Optima"/>
          <w:sz w:val="22"/>
          <w:szCs w:val="22"/>
        </w:rPr>
        <w:t>essays during the quarter. The first two essays wi</w:t>
      </w:r>
      <w:r w:rsidR="00A74CFC">
        <w:rPr>
          <w:rFonts w:ascii="Optima" w:hAnsi="Optima"/>
          <w:sz w:val="22"/>
          <w:szCs w:val="22"/>
        </w:rPr>
        <w:t xml:space="preserve">ll be 3-4 pages in length. </w:t>
      </w:r>
      <w:r w:rsidR="00B53B01" w:rsidRPr="001B59C2">
        <w:rPr>
          <w:rFonts w:ascii="Optima" w:hAnsi="Optima"/>
          <w:sz w:val="22"/>
          <w:szCs w:val="22"/>
        </w:rPr>
        <w:t xml:space="preserve">The final essay will be </w:t>
      </w:r>
      <w:r w:rsidR="00B53B01">
        <w:rPr>
          <w:rFonts w:ascii="Optima" w:hAnsi="Optima"/>
          <w:sz w:val="22"/>
          <w:szCs w:val="22"/>
        </w:rPr>
        <w:t>5-6 pages long</w:t>
      </w:r>
      <w:r w:rsidR="00B53B01" w:rsidRPr="001B59C2">
        <w:rPr>
          <w:rFonts w:ascii="Optima" w:hAnsi="Optima"/>
          <w:sz w:val="22"/>
          <w:szCs w:val="22"/>
        </w:rPr>
        <w:t xml:space="preserve">, and will require students to integrate primary and secondary sources to make a unique historical argument addressing one of the class’s themes. A complete draft outline and thesis of the paper will be </w:t>
      </w:r>
      <w:r w:rsidR="00B53B01">
        <w:rPr>
          <w:rFonts w:ascii="Optima" w:hAnsi="Optima"/>
          <w:sz w:val="22"/>
          <w:szCs w:val="22"/>
        </w:rPr>
        <w:t>due class 20</w:t>
      </w:r>
      <w:r w:rsidR="00B53B01" w:rsidRPr="001B59C2">
        <w:rPr>
          <w:rFonts w:ascii="Optima" w:hAnsi="Optima"/>
          <w:sz w:val="22"/>
          <w:szCs w:val="22"/>
        </w:rPr>
        <w:t xml:space="preserve">, and we will spend time doing self and peer editing activities. The </w:t>
      </w:r>
      <w:r w:rsidR="00B53B01">
        <w:rPr>
          <w:rFonts w:ascii="Optima" w:hAnsi="Optima"/>
          <w:sz w:val="22"/>
          <w:szCs w:val="22"/>
        </w:rPr>
        <w:t>final essay</w:t>
      </w:r>
      <w:r w:rsidR="00B53B01" w:rsidRPr="001B59C2">
        <w:rPr>
          <w:rFonts w:ascii="Optima" w:hAnsi="Optima"/>
          <w:sz w:val="22"/>
          <w:szCs w:val="22"/>
        </w:rPr>
        <w:t xml:space="preserve"> will be due </w:t>
      </w:r>
      <w:r w:rsidR="00B53B01">
        <w:rPr>
          <w:rFonts w:ascii="Optima" w:hAnsi="Optima"/>
          <w:sz w:val="22"/>
          <w:szCs w:val="22"/>
        </w:rPr>
        <w:t>8 am, Friday, December 8,</w:t>
      </w:r>
      <w:r w:rsidR="00B53B01" w:rsidRPr="001B59C2">
        <w:rPr>
          <w:rFonts w:ascii="Optima" w:hAnsi="Optima"/>
          <w:sz w:val="22"/>
          <w:szCs w:val="22"/>
        </w:rPr>
        <w:t xml:space="preserve"> via Canvas. </w:t>
      </w:r>
    </w:p>
    <w:p w14:paraId="15B85376" w14:textId="77777777" w:rsidR="00B53B01" w:rsidRDefault="00B53B01" w:rsidP="00946D52">
      <w:pPr>
        <w:rPr>
          <w:rFonts w:ascii="Optima" w:hAnsi="Optima"/>
          <w:sz w:val="22"/>
          <w:szCs w:val="22"/>
        </w:rPr>
      </w:pPr>
    </w:p>
    <w:p w14:paraId="0B787B10" w14:textId="77777777" w:rsidR="00B53B01" w:rsidRDefault="00B53B01" w:rsidP="00946D52">
      <w:pPr>
        <w:rPr>
          <w:rFonts w:ascii="Optima" w:hAnsi="Optima"/>
          <w:sz w:val="22"/>
          <w:szCs w:val="22"/>
        </w:rPr>
      </w:pPr>
    </w:p>
    <w:p w14:paraId="6693F9AF" w14:textId="2815C01F" w:rsidR="004D76FA" w:rsidRPr="001B59C2" w:rsidRDefault="00A74CFC" w:rsidP="00946D52">
      <w:pPr>
        <w:rPr>
          <w:rFonts w:ascii="Optima" w:hAnsi="Optima"/>
          <w:sz w:val="22"/>
          <w:szCs w:val="22"/>
        </w:rPr>
      </w:pPr>
      <w:r>
        <w:rPr>
          <w:rFonts w:ascii="Optima" w:hAnsi="Optima"/>
          <w:sz w:val="22"/>
          <w:szCs w:val="22"/>
        </w:rPr>
        <w:lastRenderedPageBreak/>
        <w:t>P</w:t>
      </w:r>
      <w:r w:rsidR="00A87ED7" w:rsidRPr="001B59C2">
        <w:rPr>
          <w:rFonts w:ascii="Optima" w:hAnsi="Optima"/>
          <w:sz w:val="22"/>
          <w:szCs w:val="22"/>
        </w:rPr>
        <w:t xml:space="preserve">rompts </w:t>
      </w:r>
      <w:r>
        <w:rPr>
          <w:rFonts w:ascii="Optima" w:hAnsi="Optima"/>
          <w:sz w:val="22"/>
          <w:szCs w:val="22"/>
        </w:rPr>
        <w:t xml:space="preserve">and detailed instructions </w:t>
      </w:r>
      <w:r w:rsidR="00A87ED7" w:rsidRPr="001B59C2">
        <w:rPr>
          <w:rFonts w:ascii="Optima" w:hAnsi="Optima"/>
          <w:sz w:val="22"/>
          <w:szCs w:val="22"/>
        </w:rPr>
        <w:t xml:space="preserve">will be given for each essay in advance, the assignments will be discussed in class, and assignment descriptions will be posted on Canvas. </w:t>
      </w:r>
      <w:r>
        <w:rPr>
          <w:rFonts w:ascii="Optima" w:hAnsi="Optima"/>
          <w:sz w:val="22"/>
          <w:szCs w:val="22"/>
        </w:rPr>
        <w:t>For each essay assignment, I require students to bring a hard copy of the paper’s outline to class</w:t>
      </w:r>
      <w:r w:rsidR="00560980">
        <w:rPr>
          <w:rFonts w:ascii="Optima" w:hAnsi="Optima"/>
          <w:sz w:val="22"/>
          <w:szCs w:val="22"/>
        </w:rPr>
        <w:t>; without seeing an outline the highest grade a student can earn is an 80%</w:t>
      </w:r>
      <w:r>
        <w:rPr>
          <w:rFonts w:ascii="Optima" w:hAnsi="Optima"/>
          <w:sz w:val="22"/>
          <w:szCs w:val="22"/>
        </w:rPr>
        <w:t>.</w:t>
      </w:r>
    </w:p>
    <w:p w14:paraId="21E5C701" w14:textId="6976E5E4" w:rsidR="00904898" w:rsidRPr="004D6DDE" w:rsidRDefault="00904898" w:rsidP="0063664B">
      <w:pPr>
        <w:rPr>
          <w:rFonts w:ascii="Optima" w:hAnsi="Optima"/>
          <w:sz w:val="22"/>
          <w:szCs w:val="22"/>
        </w:rPr>
      </w:pPr>
    </w:p>
    <w:p w14:paraId="2AC6D9FA" w14:textId="796B9795" w:rsidR="0063664B" w:rsidRPr="001B59C2" w:rsidRDefault="0063664B" w:rsidP="0063664B">
      <w:pPr>
        <w:rPr>
          <w:rFonts w:ascii="Optima" w:hAnsi="Optima"/>
          <w:b/>
          <w:sz w:val="22"/>
          <w:szCs w:val="22"/>
        </w:rPr>
      </w:pPr>
      <w:r w:rsidRPr="001B59C2">
        <w:rPr>
          <w:rFonts w:ascii="Optima" w:hAnsi="Optima"/>
          <w:b/>
          <w:sz w:val="22"/>
          <w:szCs w:val="22"/>
        </w:rPr>
        <w:t>Extra Credit</w:t>
      </w:r>
    </w:p>
    <w:p w14:paraId="03C514C6" w14:textId="75F794E2" w:rsidR="0063664B" w:rsidRPr="001B59C2" w:rsidRDefault="0063664B" w:rsidP="0063664B">
      <w:pPr>
        <w:rPr>
          <w:rFonts w:ascii="Optima" w:hAnsi="Optima"/>
          <w:sz w:val="22"/>
          <w:szCs w:val="22"/>
        </w:rPr>
      </w:pPr>
      <w:r w:rsidRPr="001B59C2">
        <w:rPr>
          <w:rFonts w:ascii="Optima" w:hAnsi="Optima"/>
          <w:sz w:val="22"/>
          <w:szCs w:val="22"/>
        </w:rPr>
        <w:t xml:space="preserve">There </w:t>
      </w:r>
      <w:r w:rsidR="00FD6A9F">
        <w:rPr>
          <w:rFonts w:ascii="Optima" w:hAnsi="Optima"/>
          <w:sz w:val="22"/>
          <w:szCs w:val="22"/>
        </w:rPr>
        <w:t>will be at least two</w:t>
      </w:r>
      <w:r w:rsidRPr="001B59C2">
        <w:rPr>
          <w:rFonts w:ascii="Optima" w:hAnsi="Optima"/>
          <w:sz w:val="22"/>
          <w:szCs w:val="22"/>
        </w:rPr>
        <w:t xml:space="preserve"> opportunities for extra credit during the quarter, by way of attending relevant public lectures and events on campus. </w:t>
      </w:r>
      <w:r w:rsidR="00FD6A9F">
        <w:rPr>
          <w:rFonts w:ascii="Optima" w:hAnsi="Optima"/>
          <w:sz w:val="22"/>
          <w:szCs w:val="22"/>
        </w:rPr>
        <w:t xml:space="preserve">I have noted two of these events on our syllabus, and if I become aware of other events, </w:t>
      </w:r>
      <w:r w:rsidRPr="001B59C2">
        <w:rPr>
          <w:rFonts w:ascii="Optima" w:hAnsi="Optima"/>
          <w:sz w:val="22"/>
          <w:szCs w:val="22"/>
        </w:rPr>
        <w:t xml:space="preserve">I will announce </w:t>
      </w:r>
      <w:r w:rsidR="00FD6A9F">
        <w:rPr>
          <w:rFonts w:ascii="Optima" w:hAnsi="Optima"/>
          <w:sz w:val="22"/>
          <w:szCs w:val="22"/>
        </w:rPr>
        <w:t>them during class time</w:t>
      </w:r>
      <w:r w:rsidRPr="001B59C2">
        <w:rPr>
          <w:rFonts w:ascii="Optima" w:hAnsi="Optima"/>
          <w:sz w:val="22"/>
          <w:szCs w:val="22"/>
        </w:rPr>
        <w:t xml:space="preserve"> and post relevant information on Canvas. </w:t>
      </w:r>
      <w:r w:rsidR="00694828">
        <w:rPr>
          <w:rFonts w:ascii="Optima" w:hAnsi="Optima"/>
          <w:sz w:val="22"/>
          <w:szCs w:val="22"/>
        </w:rPr>
        <w:t>Attendance at one of these events will add .05% to your grade for the class. Attendance at both events will add 1% to your final grade.</w:t>
      </w:r>
    </w:p>
    <w:p w14:paraId="3ABA9C83" w14:textId="77777777" w:rsidR="0063664B" w:rsidRPr="001B59C2" w:rsidRDefault="0063664B" w:rsidP="00946D52">
      <w:pPr>
        <w:rPr>
          <w:rFonts w:ascii="Optima" w:hAnsi="Optima"/>
          <w:b/>
          <w:sz w:val="22"/>
          <w:szCs w:val="22"/>
        </w:rPr>
      </w:pPr>
    </w:p>
    <w:p w14:paraId="219284A8" w14:textId="77777777" w:rsidR="00946D52" w:rsidRPr="001B59C2" w:rsidRDefault="00946D52" w:rsidP="00946D52">
      <w:pPr>
        <w:rPr>
          <w:rFonts w:ascii="Optima" w:hAnsi="Optima"/>
          <w:b/>
          <w:sz w:val="22"/>
          <w:szCs w:val="22"/>
        </w:rPr>
      </w:pPr>
      <w:r w:rsidRPr="001B59C2">
        <w:rPr>
          <w:rFonts w:ascii="Optima" w:hAnsi="Optima"/>
          <w:b/>
          <w:sz w:val="22"/>
          <w:szCs w:val="22"/>
        </w:rPr>
        <w:t>Attendance</w:t>
      </w:r>
    </w:p>
    <w:p w14:paraId="0CF7F5B4" w14:textId="5B858749" w:rsidR="00946D52" w:rsidRPr="001B59C2" w:rsidRDefault="00946D52" w:rsidP="00946D52">
      <w:pPr>
        <w:rPr>
          <w:rFonts w:ascii="Optima" w:hAnsi="Optima"/>
          <w:sz w:val="22"/>
          <w:szCs w:val="22"/>
        </w:rPr>
      </w:pPr>
      <w:r w:rsidRPr="001B59C2">
        <w:rPr>
          <w:rFonts w:ascii="Optima" w:hAnsi="Optima"/>
          <w:sz w:val="22"/>
          <w:szCs w:val="22"/>
        </w:rPr>
        <w:t xml:space="preserve">To each class, you should bring </w:t>
      </w:r>
      <w:r w:rsidR="008E0EE9" w:rsidRPr="001B59C2">
        <w:rPr>
          <w:rFonts w:ascii="Optima" w:hAnsi="Optima"/>
          <w:sz w:val="22"/>
          <w:szCs w:val="22"/>
        </w:rPr>
        <w:t>the</w:t>
      </w:r>
      <w:r w:rsidRPr="001B59C2">
        <w:rPr>
          <w:rFonts w:ascii="Optima" w:hAnsi="Optima"/>
          <w:sz w:val="22"/>
          <w:szCs w:val="22"/>
        </w:rPr>
        <w:t xml:space="preserve"> texts we are reading in addition to your notes on that text. You are allowed two absences without penalty. Each additional absence will result in a deduction of a third of letter grade from your final grade. More than five absences will result in a failing grade.</w:t>
      </w:r>
    </w:p>
    <w:p w14:paraId="1F99B79C" w14:textId="77777777" w:rsidR="00946D52" w:rsidRPr="001B59C2" w:rsidRDefault="00946D52" w:rsidP="00946D52">
      <w:pPr>
        <w:rPr>
          <w:rFonts w:ascii="Optima" w:hAnsi="Optima"/>
          <w:sz w:val="22"/>
          <w:szCs w:val="22"/>
        </w:rPr>
      </w:pPr>
    </w:p>
    <w:p w14:paraId="67259E81" w14:textId="77777777" w:rsidR="00946D52" w:rsidRPr="001B59C2" w:rsidRDefault="00946D52" w:rsidP="00946D52">
      <w:pPr>
        <w:rPr>
          <w:rFonts w:ascii="Optima" w:hAnsi="Optima"/>
          <w:b/>
          <w:sz w:val="22"/>
          <w:szCs w:val="22"/>
        </w:rPr>
      </w:pPr>
      <w:r w:rsidRPr="001B59C2">
        <w:rPr>
          <w:rFonts w:ascii="Optima" w:hAnsi="Optima"/>
          <w:b/>
          <w:sz w:val="22"/>
          <w:szCs w:val="22"/>
        </w:rPr>
        <w:t xml:space="preserve">Technology </w:t>
      </w:r>
    </w:p>
    <w:p w14:paraId="293EBBF7" w14:textId="77777777" w:rsidR="00946D52" w:rsidRPr="001B59C2" w:rsidRDefault="00946D52" w:rsidP="00946D52">
      <w:pPr>
        <w:widowControl w:val="0"/>
        <w:autoSpaceDE w:val="0"/>
        <w:autoSpaceDN w:val="0"/>
        <w:adjustRightInd w:val="0"/>
        <w:rPr>
          <w:rFonts w:ascii="Optima" w:hAnsi="Optima" w:cs="TimesNewRomanPS-BoldMT"/>
          <w:sz w:val="22"/>
          <w:szCs w:val="22"/>
          <w:lang w:bidi="en-US"/>
        </w:rPr>
      </w:pPr>
      <w:r w:rsidRPr="001B59C2">
        <w:rPr>
          <w:rFonts w:ascii="Optima" w:hAnsi="Optima" w:cs="TimesNewRomanPS-BoldMT"/>
          <w:bCs/>
          <w:sz w:val="22"/>
          <w:szCs w:val="22"/>
          <w:lang w:bidi="en-US"/>
        </w:rPr>
        <w:t xml:space="preserve">I do not permit the use of laptop computers or other electronic devices (i.e., recording equipment) in the classroom without specific permission from me. </w:t>
      </w:r>
      <w:r w:rsidRPr="001B59C2">
        <w:rPr>
          <w:rFonts w:ascii="Optima" w:hAnsi="Optima" w:cs="TimesNewRomanPS-BoldMT"/>
          <w:sz w:val="22"/>
          <w:szCs w:val="22"/>
          <w:lang w:bidi="en-US"/>
        </w:rPr>
        <w:t xml:space="preserve">Please silence your cell phone or turn it off before you come in. If you need to be reachable during class, or you are physically unable to write and must take notes by laptop, come and see me. </w:t>
      </w:r>
    </w:p>
    <w:p w14:paraId="66BDCB4B" w14:textId="77777777" w:rsidR="00946D52" w:rsidRPr="001B59C2" w:rsidRDefault="00946D52" w:rsidP="00946D52">
      <w:pPr>
        <w:rPr>
          <w:rFonts w:ascii="Optima" w:hAnsi="Optima"/>
          <w:b/>
          <w:sz w:val="22"/>
          <w:szCs w:val="22"/>
        </w:rPr>
      </w:pPr>
    </w:p>
    <w:p w14:paraId="1A2CF0E9" w14:textId="77777777" w:rsidR="00946D52" w:rsidRPr="001B59C2" w:rsidRDefault="00946D52" w:rsidP="00946D52">
      <w:pPr>
        <w:rPr>
          <w:rFonts w:ascii="Optima" w:hAnsi="Optima"/>
          <w:b/>
          <w:sz w:val="22"/>
          <w:szCs w:val="22"/>
        </w:rPr>
      </w:pPr>
      <w:r w:rsidRPr="001B59C2">
        <w:rPr>
          <w:rFonts w:ascii="Optima" w:hAnsi="Optima"/>
          <w:b/>
          <w:sz w:val="22"/>
          <w:szCs w:val="22"/>
        </w:rPr>
        <w:t>Plagiarism</w:t>
      </w:r>
    </w:p>
    <w:p w14:paraId="4922ED5D" w14:textId="77777777" w:rsidR="00946D52" w:rsidRPr="001B59C2" w:rsidRDefault="00946D52" w:rsidP="00946D52">
      <w:pPr>
        <w:rPr>
          <w:rFonts w:ascii="Optima" w:hAnsi="Optima"/>
          <w:sz w:val="22"/>
          <w:szCs w:val="22"/>
        </w:rPr>
      </w:pPr>
      <w:r w:rsidRPr="001B59C2">
        <w:rPr>
          <w:rFonts w:ascii="Optima" w:hAnsi="Optima"/>
          <w:sz w:val="22"/>
          <w:szCs w:val="22"/>
        </w:rPr>
        <w:t xml:space="preserve">Although you will spend time reading and commenting upon each other’s work in class, your written words should be </w:t>
      </w:r>
      <w:r w:rsidRPr="001B59C2">
        <w:rPr>
          <w:rFonts w:ascii="Optima" w:hAnsi="Optima"/>
          <w:i/>
          <w:sz w:val="22"/>
          <w:szCs w:val="22"/>
        </w:rPr>
        <w:t>your own</w:t>
      </w:r>
      <w:r w:rsidRPr="001B59C2">
        <w:rPr>
          <w:rFonts w:ascii="Optima" w:hAnsi="Optima"/>
          <w:sz w:val="22"/>
          <w:szCs w:val="22"/>
        </w:rPr>
        <w:t xml:space="preserve">. If you are uncertain about how to avoid plagiarism, please read the information available on the library website: </w:t>
      </w:r>
      <w:hyperlink r:id="rId8" w:history="1">
        <w:r w:rsidRPr="001B59C2">
          <w:rPr>
            <w:rStyle w:val="Hyperlink"/>
            <w:rFonts w:ascii="Optima" w:hAnsi="Optima"/>
            <w:sz w:val="22"/>
            <w:szCs w:val="22"/>
          </w:rPr>
          <w:t>http://libweb.uoregon.edu/guides/plagiarism/students/</w:t>
        </w:r>
      </w:hyperlink>
      <w:r w:rsidRPr="001B59C2">
        <w:rPr>
          <w:rFonts w:ascii="Optima" w:hAnsi="Optima"/>
          <w:sz w:val="22"/>
          <w:szCs w:val="22"/>
        </w:rPr>
        <w:t xml:space="preserve">. We will discuss plagiarism in class, but a general rule is: when in doubt, cite it. I will be report all cases of plagiarism to the Dean’s Office. </w:t>
      </w:r>
    </w:p>
    <w:p w14:paraId="5BF8F701" w14:textId="77777777" w:rsidR="00946D52" w:rsidRPr="001B59C2" w:rsidRDefault="00946D52" w:rsidP="006B5162">
      <w:pPr>
        <w:autoSpaceDE w:val="0"/>
        <w:autoSpaceDN w:val="0"/>
        <w:adjustRightInd w:val="0"/>
        <w:rPr>
          <w:rFonts w:ascii="Optima" w:hAnsi="Optima" w:cs="Wingdings-Regular"/>
          <w:sz w:val="22"/>
          <w:szCs w:val="22"/>
        </w:rPr>
      </w:pPr>
      <w:r w:rsidRPr="001B59C2">
        <w:rPr>
          <w:rFonts w:ascii="Optima" w:hAnsi="Optima" w:cs="Wingdings-Regular"/>
          <w:sz w:val="22"/>
          <w:szCs w:val="22"/>
        </w:rPr>
        <w:t xml:space="preserve"> </w:t>
      </w:r>
    </w:p>
    <w:p w14:paraId="767F3232" w14:textId="77777777" w:rsidR="005561E5" w:rsidRPr="001B59C2" w:rsidRDefault="005561E5" w:rsidP="005561E5">
      <w:pPr>
        <w:rPr>
          <w:rFonts w:ascii="Optima" w:hAnsi="Optima"/>
          <w:b/>
          <w:sz w:val="22"/>
          <w:szCs w:val="22"/>
        </w:rPr>
      </w:pPr>
      <w:r w:rsidRPr="001B59C2">
        <w:rPr>
          <w:rFonts w:ascii="Optima" w:hAnsi="Optima"/>
          <w:b/>
          <w:sz w:val="22"/>
          <w:szCs w:val="22"/>
        </w:rPr>
        <w:t>Accessibility/Disability</w:t>
      </w:r>
    </w:p>
    <w:p w14:paraId="16646F32" w14:textId="0EB2676E" w:rsidR="0063664B" w:rsidRPr="006B63A9" w:rsidRDefault="005561E5">
      <w:pPr>
        <w:rPr>
          <w:rFonts w:ascii="Optima" w:hAnsi="Optima"/>
          <w:sz w:val="22"/>
          <w:szCs w:val="22"/>
        </w:rPr>
      </w:pPr>
      <w:r w:rsidRPr="001B59C2">
        <w:rPr>
          <w:rFonts w:ascii="Optima" w:hAnsi="Optima"/>
          <w:sz w:val="22"/>
          <w:szCs w:val="22"/>
        </w:rPr>
        <w:t xml:space="preserve">If you require accommodations, please let me know as soon as possible, and I will need a letter of accommodation from the Accessible Education Center. They can be contacted at </w:t>
      </w:r>
      <w:hyperlink r:id="rId9" w:history="1">
        <w:r w:rsidRPr="001B59C2">
          <w:rPr>
            <w:rStyle w:val="Hyperlink"/>
            <w:rFonts w:ascii="Optima" w:hAnsi="Optima"/>
            <w:sz w:val="22"/>
            <w:szCs w:val="22"/>
          </w:rPr>
          <w:t>uoaec@uoregon.edu</w:t>
        </w:r>
      </w:hyperlink>
      <w:r w:rsidRPr="001B59C2">
        <w:rPr>
          <w:rStyle w:val="apple-style-span"/>
          <w:rFonts w:ascii="Optima" w:hAnsi="Optima"/>
          <w:color w:val="000000"/>
          <w:sz w:val="22"/>
          <w:szCs w:val="22"/>
          <w:lang w:bidi="x-none"/>
        </w:rPr>
        <w:t xml:space="preserve"> or 541-346-1155</w:t>
      </w:r>
      <w:r w:rsidRPr="001B59C2">
        <w:rPr>
          <w:rFonts w:ascii="Optima" w:hAnsi="Optima"/>
          <w:sz w:val="22"/>
          <w:szCs w:val="22"/>
        </w:rPr>
        <w:t>.</w:t>
      </w:r>
      <w:r w:rsidR="0063664B" w:rsidRPr="001B59C2">
        <w:rPr>
          <w:rFonts w:ascii="Optima" w:hAnsi="Optima"/>
          <w:b/>
          <w:sz w:val="22"/>
          <w:szCs w:val="22"/>
          <w:u w:val="single"/>
        </w:rPr>
        <w:br w:type="page"/>
      </w:r>
    </w:p>
    <w:p w14:paraId="4CE0C392" w14:textId="4ACB2F77" w:rsidR="00946D52" w:rsidRDefault="00946D52" w:rsidP="00946D52">
      <w:pPr>
        <w:rPr>
          <w:rFonts w:ascii="Optima" w:hAnsi="Optima"/>
          <w:b/>
          <w:sz w:val="22"/>
          <w:szCs w:val="22"/>
          <w:u w:val="single"/>
        </w:rPr>
      </w:pPr>
      <w:r w:rsidRPr="001B59C2">
        <w:rPr>
          <w:rFonts w:ascii="Optima" w:hAnsi="Optima"/>
          <w:b/>
          <w:sz w:val="22"/>
          <w:szCs w:val="22"/>
          <w:u w:val="single"/>
        </w:rPr>
        <w:lastRenderedPageBreak/>
        <w:t>P</w:t>
      </w:r>
      <w:r w:rsidR="00CB7331">
        <w:rPr>
          <w:rFonts w:ascii="Optima" w:hAnsi="Optima"/>
          <w:b/>
          <w:sz w:val="22"/>
          <w:szCs w:val="22"/>
          <w:u w:val="single"/>
        </w:rPr>
        <w:t>art One—</w:t>
      </w:r>
      <w:r w:rsidR="00C50763">
        <w:rPr>
          <w:rFonts w:ascii="Optima" w:hAnsi="Optima"/>
          <w:b/>
          <w:sz w:val="22"/>
          <w:szCs w:val="22"/>
          <w:u w:val="single"/>
        </w:rPr>
        <w:t xml:space="preserve">Plague and History </w:t>
      </w:r>
    </w:p>
    <w:p w14:paraId="2F1C3D18" w14:textId="52F0B914" w:rsidR="00C01F6C" w:rsidRDefault="00C50763" w:rsidP="00946D52">
      <w:pPr>
        <w:rPr>
          <w:rFonts w:ascii="Optima" w:hAnsi="Optima"/>
          <w:sz w:val="22"/>
          <w:szCs w:val="22"/>
        </w:rPr>
      </w:pPr>
      <w:r w:rsidRPr="00C50763">
        <w:rPr>
          <w:rFonts w:ascii="Optima" w:hAnsi="Optima"/>
          <w:sz w:val="22"/>
          <w:szCs w:val="22"/>
        </w:rPr>
        <w:t>What is Plague</w:t>
      </w:r>
      <w:r>
        <w:rPr>
          <w:rFonts w:ascii="Optima" w:hAnsi="Optima"/>
          <w:sz w:val="22"/>
          <w:szCs w:val="22"/>
        </w:rPr>
        <w:t xml:space="preserve">? </w:t>
      </w:r>
      <w:r w:rsidR="00DB5069">
        <w:rPr>
          <w:rFonts w:ascii="Optima" w:hAnsi="Optima"/>
          <w:sz w:val="22"/>
          <w:szCs w:val="22"/>
        </w:rPr>
        <w:t>What is the history of m</w:t>
      </w:r>
      <w:r w:rsidRPr="00C50763">
        <w:rPr>
          <w:rFonts w:ascii="Optima" w:hAnsi="Optima"/>
          <w:sz w:val="22"/>
          <w:szCs w:val="22"/>
        </w:rPr>
        <w:t>edicine</w:t>
      </w:r>
      <w:r w:rsidR="00CB7331">
        <w:rPr>
          <w:rFonts w:ascii="Optima" w:hAnsi="Optima"/>
          <w:sz w:val="22"/>
          <w:szCs w:val="22"/>
        </w:rPr>
        <w:t>, and what are the sources, methods, and ways of knowing in this field</w:t>
      </w:r>
      <w:r w:rsidRPr="00C50763">
        <w:rPr>
          <w:rFonts w:ascii="Optima" w:hAnsi="Optima"/>
          <w:sz w:val="22"/>
          <w:szCs w:val="22"/>
        </w:rPr>
        <w:t>?</w:t>
      </w:r>
      <w:r>
        <w:rPr>
          <w:rFonts w:ascii="Optima" w:hAnsi="Optima"/>
          <w:sz w:val="22"/>
          <w:szCs w:val="22"/>
        </w:rPr>
        <w:t xml:space="preserve"> </w:t>
      </w:r>
      <w:r w:rsidR="00CB7331">
        <w:rPr>
          <w:rFonts w:ascii="Optima" w:hAnsi="Optima"/>
          <w:sz w:val="22"/>
          <w:szCs w:val="22"/>
        </w:rPr>
        <w:t xml:space="preserve">Is the plague that we know today (2016) the same plague of the Middle Ages? In these first few weeks of class we will be reading some works meant to create a common ground for discussion about the scientific basis of plague, how the disease is rooted in the natural environment, </w:t>
      </w:r>
      <w:r w:rsidR="006C371F">
        <w:rPr>
          <w:rFonts w:ascii="Optima" w:hAnsi="Optima"/>
          <w:sz w:val="22"/>
          <w:szCs w:val="22"/>
        </w:rPr>
        <w:t>and what we know about the Black Death and its global spread and larger effects.</w:t>
      </w:r>
    </w:p>
    <w:p w14:paraId="22E923DE" w14:textId="77777777" w:rsidR="00B76373" w:rsidRPr="001B59C2" w:rsidRDefault="00B76373" w:rsidP="00946D52">
      <w:pPr>
        <w:rPr>
          <w:rFonts w:ascii="Optima" w:hAnsi="Optima"/>
          <w:b/>
          <w:sz w:val="22"/>
          <w:szCs w:val="22"/>
          <w:u w:val="single"/>
        </w:rPr>
      </w:pPr>
    </w:p>
    <w:p w14:paraId="245E9B9F" w14:textId="4CA15B6C" w:rsidR="009E7E42" w:rsidRDefault="005561E5" w:rsidP="00946D52">
      <w:pPr>
        <w:rPr>
          <w:rFonts w:ascii="Optima" w:hAnsi="Optima"/>
          <w:b/>
          <w:sz w:val="22"/>
          <w:szCs w:val="22"/>
        </w:rPr>
      </w:pPr>
      <w:r w:rsidRPr="001B59C2">
        <w:rPr>
          <w:rFonts w:ascii="Optima" w:hAnsi="Optima"/>
          <w:b/>
          <w:sz w:val="22"/>
          <w:szCs w:val="22"/>
        </w:rPr>
        <w:t xml:space="preserve">[1] Tuesday, </w:t>
      </w:r>
      <w:r w:rsidR="003A0E30">
        <w:rPr>
          <w:rFonts w:ascii="Optima" w:hAnsi="Optima"/>
          <w:b/>
          <w:sz w:val="22"/>
          <w:szCs w:val="22"/>
        </w:rPr>
        <w:t>September 26</w:t>
      </w:r>
    </w:p>
    <w:p w14:paraId="1ACB17CB" w14:textId="448C9074" w:rsidR="00C50763" w:rsidRPr="00C50763" w:rsidRDefault="00C50763" w:rsidP="00946D52">
      <w:pPr>
        <w:rPr>
          <w:rFonts w:ascii="Optima" w:hAnsi="Optima"/>
          <w:sz w:val="22"/>
          <w:szCs w:val="22"/>
        </w:rPr>
      </w:pPr>
      <w:r>
        <w:rPr>
          <w:rFonts w:ascii="Optima" w:hAnsi="Optima"/>
          <w:sz w:val="22"/>
          <w:szCs w:val="22"/>
        </w:rPr>
        <w:t xml:space="preserve">Introductions. What do we know? What do we </w:t>
      </w:r>
      <w:r>
        <w:rPr>
          <w:rFonts w:ascii="Optima" w:hAnsi="Optima"/>
          <w:i/>
          <w:sz w:val="22"/>
          <w:szCs w:val="22"/>
        </w:rPr>
        <w:t xml:space="preserve">want </w:t>
      </w:r>
      <w:r>
        <w:rPr>
          <w:rFonts w:ascii="Optima" w:hAnsi="Optima"/>
          <w:sz w:val="22"/>
          <w:szCs w:val="22"/>
        </w:rPr>
        <w:t>to know?</w:t>
      </w:r>
    </w:p>
    <w:p w14:paraId="46B1FE44" w14:textId="201D1567" w:rsidR="00946D52" w:rsidRPr="001B59C2" w:rsidRDefault="00946D52" w:rsidP="00946D52">
      <w:pPr>
        <w:rPr>
          <w:rFonts w:ascii="Optima" w:hAnsi="Optima"/>
          <w:b/>
          <w:sz w:val="22"/>
          <w:szCs w:val="22"/>
        </w:rPr>
      </w:pPr>
      <w:r w:rsidRPr="001B59C2">
        <w:rPr>
          <w:rFonts w:ascii="Optima" w:hAnsi="Optima"/>
          <w:b/>
          <w:sz w:val="22"/>
          <w:szCs w:val="22"/>
        </w:rPr>
        <w:tab/>
      </w:r>
      <w:r w:rsidRPr="001B59C2">
        <w:rPr>
          <w:rFonts w:ascii="Optima" w:hAnsi="Optima"/>
          <w:b/>
          <w:sz w:val="22"/>
          <w:szCs w:val="22"/>
        </w:rPr>
        <w:tab/>
      </w:r>
      <w:r w:rsidRPr="001B59C2">
        <w:rPr>
          <w:rFonts w:ascii="Optima" w:hAnsi="Optima"/>
          <w:b/>
          <w:sz w:val="22"/>
          <w:szCs w:val="22"/>
        </w:rPr>
        <w:tab/>
      </w:r>
      <w:r w:rsidRPr="001B59C2">
        <w:rPr>
          <w:rFonts w:ascii="Optima" w:hAnsi="Optima"/>
          <w:b/>
          <w:sz w:val="22"/>
          <w:szCs w:val="22"/>
        </w:rPr>
        <w:tab/>
      </w:r>
      <w:r w:rsidRPr="001B59C2">
        <w:rPr>
          <w:rFonts w:ascii="Optima" w:hAnsi="Optima"/>
          <w:b/>
          <w:sz w:val="22"/>
          <w:szCs w:val="22"/>
        </w:rPr>
        <w:tab/>
      </w:r>
      <w:r w:rsidRPr="001B59C2">
        <w:rPr>
          <w:rFonts w:ascii="Optima" w:hAnsi="Optima"/>
          <w:b/>
          <w:sz w:val="22"/>
          <w:szCs w:val="22"/>
        </w:rPr>
        <w:tab/>
      </w:r>
      <w:r w:rsidRPr="001B59C2">
        <w:rPr>
          <w:rFonts w:ascii="Optima" w:hAnsi="Optima"/>
          <w:sz w:val="22"/>
          <w:szCs w:val="22"/>
        </w:rPr>
        <w:tab/>
      </w:r>
      <w:r w:rsidRPr="001B59C2">
        <w:rPr>
          <w:rFonts w:ascii="Optima" w:hAnsi="Optima"/>
          <w:sz w:val="22"/>
          <w:szCs w:val="22"/>
        </w:rPr>
        <w:tab/>
      </w:r>
      <w:r w:rsidRPr="001B59C2">
        <w:rPr>
          <w:rFonts w:ascii="Optima" w:hAnsi="Optima"/>
          <w:sz w:val="22"/>
          <w:szCs w:val="22"/>
        </w:rPr>
        <w:tab/>
      </w:r>
    </w:p>
    <w:p w14:paraId="35745D0E" w14:textId="75415204" w:rsidR="00946D52" w:rsidRPr="001B59C2" w:rsidRDefault="00946D52" w:rsidP="00946D52">
      <w:pPr>
        <w:rPr>
          <w:rFonts w:ascii="Optima" w:hAnsi="Optima"/>
          <w:sz w:val="22"/>
          <w:szCs w:val="22"/>
        </w:rPr>
      </w:pPr>
      <w:r w:rsidRPr="001B59C2">
        <w:rPr>
          <w:rFonts w:ascii="Optima" w:hAnsi="Optima"/>
          <w:b/>
          <w:sz w:val="22"/>
          <w:szCs w:val="22"/>
        </w:rPr>
        <w:t>[2]</w:t>
      </w:r>
      <w:r w:rsidRPr="001B59C2">
        <w:rPr>
          <w:rFonts w:ascii="Optima" w:hAnsi="Optima"/>
          <w:sz w:val="22"/>
          <w:szCs w:val="22"/>
        </w:rPr>
        <w:t xml:space="preserve"> </w:t>
      </w:r>
      <w:r w:rsidR="005561E5" w:rsidRPr="001B59C2">
        <w:rPr>
          <w:rFonts w:ascii="Optima" w:hAnsi="Optima"/>
          <w:b/>
          <w:sz w:val="22"/>
          <w:szCs w:val="22"/>
        </w:rPr>
        <w:t xml:space="preserve">Thursday, </w:t>
      </w:r>
      <w:r w:rsidR="003E63BD" w:rsidRPr="001B59C2">
        <w:rPr>
          <w:rFonts w:ascii="Optima" w:hAnsi="Optima"/>
          <w:b/>
          <w:sz w:val="22"/>
          <w:szCs w:val="22"/>
        </w:rPr>
        <w:t>September 2</w:t>
      </w:r>
      <w:r w:rsidR="003A0E30">
        <w:rPr>
          <w:rFonts w:ascii="Optima" w:hAnsi="Optima"/>
          <w:b/>
          <w:sz w:val="22"/>
          <w:szCs w:val="22"/>
        </w:rPr>
        <w:t>8</w:t>
      </w:r>
    </w:p>
    <w:p w14:paraId="006C5247" w14:textId="77777777" w:rsidR="000A7EBF" w:rsidRDefault="000A7EBF" w:rsidP="000A7EBF">
      <w:pPr>
        <w:rPr>
          <w:rFonts w:ascii="Optima" w:hAnsi="Optima"/>
          <w:sz w:val="22"/>
          <w:szCs w:val="22"/>
        </w:rPr>
      </w:pPr>
      <w:r>
        <w:rPr>
          <w:rFonts w:ascii="Optima" w:hAnsi="Optima"/>
          <w:sz w:val="22"/>
          <w:szCs w:val="22"/>
        </w:rPr>
        <w:t>Carmichael, 1-9</w:t>
      </w:r>
    </w:p>
    <w:p w14:paraId="569D228B" w14:textId="77777777" w:rsidR="000A7EBF" w:rsidRDefault="000A7EBF" w:rsidP="000A7EBF">
      <w:pPr>
        <w:rPr>
          <w:rFonts w:ascii="Optima" w:hAnsi="Optima"/>
          <w:sz w:val="22"/>
          <w:szCs w:val="22"/>
        </w:rPr>
      </w:pPr>
      <w:proofErr w:type="spellStart"/>
      <w:r>
        <w:rPr>
          <w:rFonts w:ascii="Optima" w:hAnsi="Optima"/>
          <w:sz w:val="22"/>
          <w:szCs w:val="22"/>
        </w:rPr>
        <w:t>Boeckl</w:t>
      </w:r>
      <w:proofErr w:type="spellEnd"/>
      <w:r>
        <w:rPr>
          <w:rFonts w:ascii="Optima" w:hAnsi="Optima"/>
          <w:sz w:val="22"/>
          <w:szCs w:val="22"/>
        </w:rPr>
        <w:t>, 7-18</w:t>
      </w:r>
    </w:p>
    <w:p w14:paraId="6543038A" w14:textId="77777777" w:rsidR="000A7EBF" w:rsidRDefault="000A7EBF" w:rsidP="000A7EBF">
      <w:pPr>
        <w:rPr>
          <w:rFonts w:ascii="Optima" w:hAnsi="Optima"/>
          <w:sz w:val="22"/>
          <w:szCs w:val="22"/>
        </w:rPr>
      </w:pPr>
      <w:r>
        <w:rPr>
          <w:rFonts w:ascii="Optima" w:hAnsi="Optima"/>
          <w:sz w:val="22"/>
          <w:szCs w:val="22"/>
        </w:rPr>
        <w:t>Manson’s Tropical Disease, 1119-1125</w:t>
      </w:r>
    </w:p>
    <w:p w14:paraId="56EBB0A7" w14:textId="77777777" w:rsidR="000A7EBF" w:rsidRDefault="000A7EBF" w:rsidP="000A7EBF">
      <w:pPr>
        <w:rPr>
          <w:rFonts w:ascii="Optima" w:hAnsi="Optima"/>
          <w:sz w:val="22"/>
          <w:szCs w:val="22"/>
        </w:rPr>
      </w:pPr>
      <w:r>
        <w:rPr>
          <w:rFonts w:ascii="Optima" w:hAnsi="Optima"/>
          <w:sz w:val="22"/>
          <w:szCs w:val="22"/>
        </w:rPr>
        <w:t>Cambridge World History of Disease, 612-616</w:t>
      </w:r>
    </w:p>
    <w:p w14:paraId="2AE4E99C" w14:textId="77777777" w:rsidR="000A7EBF" w:rsidRDefault="000A7EBF" w:rsidP="000A7EBF">
      <w:pPr>
        <w:rPr>
          <w:rFonts w:ascii="Optima" w:hAnsi="Optima"/>
          <w:sz w:val="22"/>
          <w:szCs w:val="22"/>
        </w:rPr>
      </w:pPr>
      <w:r>
        <w:rPr>
          <w:rFonts w:ascii="Optima" w:hAnsi="Optima"/>
          <w:sz w:val="22"/>
          <w:szCs w:val="22"/>
        </w:rPr>
        <w:t xml:space="preserve">McNeill, Preface, Intro, </w:t>
      </w:r>
      <w:proofErr w:type="spellStart"/>
      <w:r>
        <w:rPr>
          <w:rFonts w:ascii="Optima" w:hAnsi="Optima"/>
          <w:sz w:val="22"/>
          <w:szCs w:val="22"/>
        </w:rPr>
        <w:t>ch</w:t>
      </w:r>
      <w:proofErr w:type="spellEnd"/>
      <w:r>
        <w:rPr>
          <w:rFonts w:ascii="Optima" w:hAnsi="Optima"/>
          <w:sz w:val="22"/>
          <w:szCs w:val="22"/>
        </w:rPr>
        <w:t xml:space="preserve"> 1. (pg. 1-53)</w:t>
      </w:r>
    </w:p>
    <w:p w14:paraId="6C427CC0" w14:textId="77777777" w:rsidR="00946D52" w:rsidRPr="001B59C2" w:rsidRDefault="00946D52" w:rsidP="00946D52">
      <w:pPr>
        <w:rPr>
          <w:rFonts w:ascii="Optima" w:hAnsi="Optima"/>
          <w:b/>
          <w:sz w:val="22"/>
          <w:szCs w:val="22"/>
          <w:u w:val="single"/>
        </w:rPr>
      </w:pPr>
    </w:p>
    <w:p w14:paraId="7DD95949" w14:textId="599227A2" w:rsidR="005C509A" w:rsidRDefault="00946D52" w:rsidP="00946D52">
      <w:pPr>
        <w:rPr>
          <w:rFonts w:ascii="Optima" w:hAnsi="Optima"/>
          <w:sz w:val="22"/>
          <w:szCs w:val="22"/>
        </w:rPr>
      </w:pPr>
      <w:r w:rsidRPr="001B59C2">
        <w:rPr>
          <w:rFonts w:ascii="Optima" w:hAnsi="Optima"/>
          <w:b/>
          <w:sz w:val="22"/>
          <w:szCs w:val="22"/>
        </w:rPr>
        <w:t xml:space="preserve">[3] Tuesday, </w:t>
      </w:r>
      <w:r w:rsidR="00914DD1">
        <w:rPr>
          <w:rFonts w:ascii="Optima" w:hAnsi="Optima"/>
          <w:b/>
          <w:sz w:val="22"/>
          <w:szCs w:val="22"/>
        </w:rPr>
        <w:t>October 3</w:t>
      </w:r>
      <w:r w:rsidRPr="001B59C2">
        <w:rPr>
          <w:rFonts w:ascii="Optima" w:hAnsi="Optima"/>
          <w:b/>
          <w:sz w:val="22"/>
          <w:szCs w:val="22"/>
        </w:rPr>
        <w:tab/>
      </w:r>
      <w:r w:rsidRPr="001B59C2">
        <w:rPr>
          <w:rFonts w:ascii="Optima" w:hAnsi="Optima"/>
          <w:b/>
          <w:sz w:val="22"/>
          <w:szCs w:val="22"/>
        </w:rPr>
        <w:tab/>
      </w:r>
      <w:r w:rsidRPr="001B59C2">
        <w:rPr>
          <w:rFonts w:ascii="Optima" w:hAnsi="Optima"/>
          <w:b/>
          <w:sz w:val="22"/>
          <w:szCs w:val="22"/>
        </w:rPr>
        <w:tab/>
      </w:r>
      <w:r w:rsidRPr="001B59C2">
        <w:rPr>
          <w:rFonts w:ascii="Optima" w:hAnsi="Optima"/>
          <w:b/>
          <w:sz w:val="22"/>
          <w:szCs w:val="22"/>
        </w:rPr>
        <w:tab/>
      </w:r>
      <w:r w:rsidR="005C509A" w:rsidRPr="001B59C2">
        <w:rPr>
          <w:rFonts w:ascii="Optima" w:hAnsi="Optima"/>
          <w:sz w:val="22"/>
          <w:szCs w:val="22"/>
        </w:rPr>
        <w:tab/>
      </w:r>
      <w:r w:rsidR="005C509A" w:rsidRPr="001B59C2">
        <w:rPr>
          <w:rFonts w:ascii="Optima" w:hAnsi="Optima"/>
          <w:sz w:val="22"/>
          <w:szCs w:val="22"/>
        </w:rPr>
        <w:tab/>
      </w:r>
      <w:r w:rsidR="005C509A" w:rsidRPr="001B59C2">
        <w:rPr>
          <w:rFonts w:ascii="Optima" w:hAnsi="Optima"/>
          <w:sz w:val="22"/>
          <w:szCs w:val="22"/>
        </w:rPr>
        <w:tab/>
      </w:r>
      <w:r w:rsidR="005C509A" w:rsidRPr="001B59C2">
        <w:rPr>
          <w:rFonts w:ascii="Optima" w:hAnsi="Optima"/>
          <w:sz w:val="22"/>
          <w:szCs w:val="22"/>
        </w:rPr>
        <w:tab/>
      </w:r>
    </w:p>
    <w:p w14:paraId="5A8ECE51" w14:textId="77777777" w:rsidR="000A7EBF" w:rsidRDefault="000A7EBF" w:rsidP="000A7EBF">
      <w:pPr>
        <w:rPr>
          <w:rFonts w:ascii="Optima" w:hAnsi="Optima"/>
          <w:sz w:val="22"/>
          <w:szCs w:val="22"/>
        </w:rPr>
      </w:pPr>
      <w:r>
        <w:rPr>
          <w:rFonts w:ascii="Optima" w:hAnsi="Optima"/>
          <w:sz w:val="22"/>
          <w:szCs w:val="22"/>
        </w:rPr>
        <w:t xml:space="preserve">McNeill, </w:t>
      </w:r>
      <w:proofErr w:type="spellStart"/>
      <w:r>
        <w:rPr>
          <w:rFonts w:ascii="Optima" w:hAnsi="Optima"/>
          <w:sz w:val="22"/>
          <w:szCs w:val="22"/>
        </w:rPr>
        <w:t>ch</w:t>
      </w:r>
      <w:proofErr w:type="spellEnd"/>
      <w:r>
        <w:rPr>
          <w:rFonts w:ascii="Optima" w:hAnsi="Optima"/>
          <w:sz w:val="22"/>
          <w:szCs w:val="22"/>
        </w:rPr>
        <w:t xml:space="preserve"> 2. (pg. 54-93)</w:t>
      </w:r>
    </w:p>
    <w:p w14:paraId="51B7B22A" w14:textId="77777777" w:rsidR="00C50763" w:rsidRPr="00C50763" w:rsidRDefault="00C50763" w:rsidP="00946D52">
      <w:pPr>
        <w:rPr>
          <w:rFonts w:ascii="Optima" w:hAnsi="Optima"/>
          <w:sz w:val="22"/>
          <w:szCs w:val="22"/>
        </w:rPr>
      </w:pPr>
    </w:p>
    <w:p w14:paraId="3AA69981" w14:textId="06E01EBF" w:rsidR="00946D52" w:rsidRDefault="005561E5" w:rsidP="00946D52">
      <w:pPr>
        <w:rPr>
          <w:rFonts w:ascii="Optima" w:hAnsi="Optima"/>
          <w:b/>
          <w:sz w:val="22"/>
          <w:szCs w:val="22"/>
        </w:rPr>
      </w:pPr>
      <w:r w:rsidRPr="001B59C2">
        <w:rPr>
          <w:rFonts w:ascii="Optima" w:hAnsi="Optima"/>
          <w:b/>
          <w:sz w:val="22"/>
          <w:szCs w:val="22"/>
        </w:rPr>
        <w:t xml:space="preserve">[4] Thursday, </w:t>
      </w:r>
      <w:r w:rsidR="00914DD1">
        <w:rPr>
          <w:rFonts w:ascii="Optima" w:hAnsi="Optima"/>
          <w:b/>
          <w:sz w:val="22"/>
          <w:szCs w:val="22"/>
        </w:rPr>
        <w:t>October 5</w:t>
      </w:r>
    </w:p>
    <w:p w14:paraId="62C0AB71" w14:textId="414678AF" w:rsidR="000A7EBF" w:rsidRPr="000A7EBF" w:rsidRDefault="000A7EBF" w:rsidP="00946D52">
      <w:pPr>
        <w:rPr>
          <w:rFonts w:ascii="Optima" w:hAnsi="Optima"/>
          <w:sz w:val="22"/>
          <w:szCs w:val="22"/>
        </w:rPr>
      </w:pPr>
      <w:r>
        <w:rPr>
          <w:rFonts w:ascii="Optima" w:hAnsi="Optima"/>
          <w:sz w:val="22"/>
          <w:szCs w:val="22"/>
        </w:rPr>
        <w:t xml:space="preserve">McNeill, </w:t>
      </w:r>
      <w:proofErr w:type="spellStart"/>
      <w:r>
        <w:rPr>
          <w:rFonts w:ascii="Optima" w:hAnsi="Optima"/>
          <w:sz w:val="22"/>
          <w:szCs w:val="22"/>
        </w:rPr>
        <w:t>ch</w:t>
      </w:r>
      <w:proofErr w:type="spellEnd"/>
      <w:r>
        <w:rPr>
          <w:rFonts w:ascii="Optima" w:hAnsi="Optima"/>
          <w:sz w:val="22"/>
          <w:szCs w:val="22"/>
        </w:rPr>
        <w:t xml:space="preserve"> 3, </w:t>
      </w:r>
      <w:proofErr w:type="spellStart"/>
      <w:r>
        <w:rPr>
          <w:rFonts w:ascii="Optima" w:hAnsi="Optima"/>
          <w:sz w:val="22"/>
          <w:szCs w:val="22"/>
        </w:rPr>
        <w:t>ch.</w:t>
      </w:r>
      <w:proofErr w:type="spellEnd"/>
      <w:r>
        <w:rPr>
          <w:rFonts w:ascii="Optima" w:hAnsi="Optima"/>
          <w:sz w:val="22"/>
          <w:szCs w:val="22"/>
        </w:rPr>
        <w:t xml:space="preserve"> 4 (pg. 94-207)</w:t>
      </w:r>
    </w:p>
    <w:p w14:paraId="779B7F6E" w14:textId="09978D6A" w:rsidR="00FF0264" w:rsidRDefault="00914DD1" w:rsidP="007A1B24">
      <w:pPr>
        <w:rPr>
          <w:rFonts w:ascii="Optima" w:hAnsi="Optima"/>
          <w:sz w:val="22"/>
          <w:szCs w:val="22"/>
        </w:rPr>
      </w:pPr>
      <w:r w:rsidRPr="00BA6B17">
        <w:rPr>
          <w:rFonts w:ascii="Optima" w:hAnsi="Optima"/>
          <w:sz w:val="22"/>
          <w:szCs w:val="22"/>
        </w:rPr>
        <w:t>Guest Speaker: Dr. Tamara Giles-</w:t>
      </w:r>
      <w:proofErr w:type="spellStart"/>
      <w:r w:rsidRPr="00BA6B17">
        <w:rPr>
          <w:rFonts w:ascii="Optima" w:hAnsi="Optima"/>
          <w:sz w:val="22"/>
          <w:szCs w:val="22"/>
        </w:rPr>
        <w:t>Vernick</w:t>
      </w:r>
      <w:proofErr w:type="spellEnd"/>
      <w:r w:rsidRPr="00BA6B17">
        <w:rPr>
          <w:rFonts w:ascii="Optima" w:hAnsi="Optima"/>
          <w:sz w:val="22"/>
          <w:szCs w:val="22"/>
        </w:rPr>
        <w:t xml:space="preserve"> (</w:t>
      </w:r>
      <w:proofErr w:type="spellStart"/>
      <w:r w:rsidRPr="00BA6B17">
        <w:rPr>
          <w:rFonts w:ascii="Optima" w:hAnsi="Optima"/>
          <w:sz w:val="22"/>
          <w:szCs w:val="22"/>
        </w:rPr>
        <w:t>Institut</w:t>
      </w:r>
      <w:proofErr w:type="spellEnd"/>
      <w:r w:rsidRPr="00BA6B17">
        <w:rPr>
          <w:rFonts w:ascii="Optima" w:hAnsi="Optima"/>
          <w:sz w:val="22"/>
          <w:szCs w:val="22"/>
        </w:rPr>
        <w:t xml:space="preserve"> Pasteur)</w:t>
      </w:r>
      <w:r>
        <w:rPr>
          <w:rFonts w:ascii="Optima" w:hAnsi="Optima"/>
          <w:sz w:val="22"/>
          <w:szCs w:val="22"/>
        </w:rPr>
        <w:t xml:space="preserve"> </w:t>
      </w:r>
    </w:p>
    <w:p w14:paraId="70B47372" w14:textId="2B596A6A" w:rsidR="00946D52" w:rsidRPr="00E90BFC" w:rsidRDefault="00FF0264" w:rsidP="00946D52">
      <w:pPr>
        <w:rPr>
          <w:rFonts w:ascii="Optima" w:hAnsi="Optima"/>
          <w:sz w:val="22"/>
          <w:szCs w:val="22"/>
        </w:rPr>
      </w:pPr>
      <w:r w:rsidRPr="007F0D46">
        <w:rPr>
          <w:rFonts w:ascii="Optima" w:hAnsi="Optima"/>
          <w:b/>
          <w:noProof/>
          <w:sz w:val="22"/>
          <w:szCs w:val="22"/>
        </w:rPr>
        <mc:AlternateContent>
          <mc:Choice Requires="wps">
            <w:drawing>
              <wp:anchor distT="0" distB="0" distL="114300" distR="114300" simplePos="0" relativeHeight="251662336" behindDoc="0" locked="0" layoutInCell="1" allowOverlap="1" wp14:anchorId="19A11786" wp14:editId="54101F8F">
                <wp:simplePos x="0" y="0"/>
                <wp:positionH relativeFrom="column">
                  <wp:posOffset>0</wp:posOffset>
                </wp:positionH>
                <wp:positionV relativeFrom="paragraph">
                  <wp:posOffset>167005</wp:posOffset>
                </wp:positionV>
                <wp:extent cx="5943600" cy="741680"/>
                <wp:effectExtent l="0" t="0" r="25400" b="2032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7416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928634" w14:textId="3A7DB8A5" w:rsidR="00FF0264" w:rsidRDefault="00FF0264" w:rsidP="00FF0264">
                            <w:pPr>
                              <w:widowControl w:val="0"/>
                              <w:autoSpaceDE w:val="0"/>
                              <w:autoSpaceDN w:val="0"/>
                              <w:adjustRightInd w:val="0"/>
                              <w:jc w:val="center"/>
                              <w:rPr>
                                <w:rFonts w:ascii="Optima" w:hAnsi="Optima"/>
                                <w:b/>
                                <w:sz w:val="22"/>
                                <w:szCs w:val="22"/>
                              </w:rPr>
                            </w:pPr>
                            <w:r>
                              <w:rPr>
                                <w:rFonts w:ascii="Optima" w:hAnsi="Optima"/>
                                <w:b/>
                                <w:sz w:val="22"/>
                                <w:szCs w:val="22"/>
                              </w:rPr>
                              <w:t>***EXTRA CREDIT***</w:t>
                            </w:r>
                          </w:p>
                          <w:p w14:paraId="61332A44" w14:textId="77777777" w:rsidR="00FF0264" w:rsidRPr="00FD6A9F" w:rsidRDefault="00FF0264" w:rsidP="00FF0264">
                            <w:pPr>
                              <w:widowControl w:val="0"/>
                              <w:autoSpaceDE w:val="0"/>
                              <w:autoSpaceDN w:val="0"/>
                              <w:adjustRightInd w:val="0"/>
                              <w:jc w:val="center"/>
                              <w:rPr>
                                <w:rFonts w:ascii="Optima" w:hAnsi="Optima"/>
                                <w:sz w:val="22"/>
                                <w:szCs w:val="22"/>
                              </w:rPr>
                            </w:pPr>
                            <w:r>
                              <w:rPr>
                                <w:rFonts w:ascii="Optima" w:hAnsi="Optima"/>
                                <w:b/>
                                <w:sz w:val="22"/>
                                <w:szCs w:val="22"/>
                              </w:rPr>
                              <w:t>Friday</w:t>
                            </w:r>
                            <w:r w:rsidRPr="00FD0B84">
                              <w:rPr>
                                <w:rFonts w:ascii="Optima" w:hAnsi="Optima"/>
                                <w:b/>
                                <w:sz w:val="22"/>
                                <w:szCs w:val="22"/>
                              </w:rPr>
                              <w:t xml:space="preserve">, </w:t>
                            </w:r>
                            <w:r>
                              <w:rPr>
                                <w:rFonts w:ascii="Optima" w:hAnsi="Optima"/>
                                <w:b/>
                                <w:sz w:val="22"/>
                                <w:szCs w:val="22"/>
                              </w:rPr>
                              <w:t>October 6</w:t>
                            </w:r>
                            <w:r w:rsidRPr="00FD0B84">
                              <w:rPr>
                                <w:rFonts w:ascii="Optima" w:hAnsi="Optima"/>
                                <w:b/>
                                <w:sz w:val="22"/>
                                <w:szCs w:val="22"/>
                              </w:rPr>
                              <w:t xml:space="preserve">, </w:t>
                            </w:r>
                            <w:r w:rsidRPr="00FD6A9F">
                              <w:rPr>
                                <w:rFonts w:ascii="Optima" w:hAnsi="Optima"/>
                                <w:sz w:val="22"/>
                                <w:szCs w:val="22"/>
                              </w:rPr>
                              <w:t>12-1.</w:t>
                            </w:r>
                            <w:r>
                              <w:rPr>
                                <w:rFonts w:ascii="Optima" w:hAnsi="Optima"/>
                                <w:sz w:val="22"/>
                                <w:szCs w:val="22"/>
                              </w:rPr>
                              <w:t>20. Crater Lake North Room, EMU146</w:t>
                            </w:r>
                          </w:p>
                          <w:p w14:paraId="02E96772" w14:textId="77777777" w:rsidR="00FF0264" w:rsidRDefault="00FF0264" w:rsidP="00FF0264">
                            <w:pPr>
                              <w:jc w:val="center"/>
                              <w:rPr>
                                <w:rFonts w:ascii="Optima" w:hAnsi="Optima"/>
                                <w:sz w:val="22"/>
                                <w:szCs w:val="22"/>
                              </w:rPr>
                            </w:pPr>
                            <w:r w:rsidRPr="00FD6A9F">
                              <w:rPr>
                                <w:rFonts w:ascii="Optima" w:hAnsi="Optima"/>
                                <w:sz w:val="22"/>
                                <w:szCs w:val="22"/>
                              </w:rPr>
                              <w:t xml:space="preserve">Dr. </w:t>
                            </w:r>
                            <w:r>
                              <w:rPr>
                                <w:rFonts w:ascii="Optima" w:hAnsi="Optima"/>
                                <w:sz w:val="22"/>
                                <w:szCs w:val="22"/>
                              </w:rPr>
                              <w:t>Tamara Giles-</w:t>
                            </w:r>
                            <w:proofErr w:type="spellStart"/>
                            <w:r>
                              <w:rPr>
                                <w:rFonts w:ascii="Optima" w:hAnsi="Optima"/>
                                <w:sz w:val="22"/>
                                <w:szCs w:val="22"/>
                              </w:rPr>
                              <w:t>Vernick</w:t>
                            </w:r>
                            <w:proofErr w:type="spellEnd"/>
                            <w:r>
                              <w:rPr>
                                <w:rFonts w:ascii="Optima" w:hAnsi="Optima"/>
                                <w:sz w:val="22"/>
                                <w:szCs w:val="22"/>
                              </w:rPr>
                              <w:t xml:space="preserve"> (</w:t>
                            </w:r>
                            <w:proofErr w:type="spellStart"/>
                            <w:r>
                              <w:rPr>
                                <w:rFonts w:ascii="Optima" w:hAnsi="Optima"/>
                                <w:sz w:val="22"/>
                                <w:szCs w:val="22"/>
                              </w:rPr>
                              <w:t>Institut</w:t>
                            </w:r>
                            <w:proofErr w:type="spellEnd"/>
                            <w:r>
                              <w:rPr>
                                <w:rFonts w:ascii="Optima" w:hAnsi="Optima"/>
                                <w:sz w:val="22"/>
                                <w:szCs w:val="22"/>
                              </w:rPr>
                              <w:t xml:space="preserve"> Pasteur)</w:t>
                            </w:r>
                            <w:r w:rsidRPr="00FD6A9F">
                              <w:rPr>
                                <w:rFonts w:ascii="Optima" w:hAnsi="Optima"/>
                                <w:sz w:val="22"/>
                                <w:szCs w:val="22"/>
                              </w:rPr>
                              <w:t>,</w:t>
                            </w:r>
                          </w:p>
                          <w:p w14:paraId="4F3233BD" w14:textId="77777777" w:rsidR="00FF0264" w:rsidRPr="00D52925" w:rsidRDefault="00FF0264" w:rsidP="00FF0264">
                            <w:pPr>
                              <w:jc w:val="center"/>
                              <w:rPr>
                                <w:rFonts w:ascii="Optima" w:hAnsi="Optima"/>
                              </w:rPr>
                            </w:pPr>
                            <w:r w:rsidRPr="00D52925">
                              <w:rPr>
                                <w:rFonts w:ascii="Optima" w:hAnsi="Optima"/>
                                <w:sz w:val="22"/>
                                <w:szCs w:val="22"/>
                              </w:rPr>
                              <w:t>“</w:t>
                            </w:r>
                            <w:r w:rsidRPr="00D52925">
                              <w:rPr>
                                <w:rFonts w:ascii="Optima" w:hAnsi="Optima"/>
                                <w:color w:val="000000"/>
                                <w:sz w:val="22"/>
                                <w:szCs w:val="22"/>
                              </w:rPr>
                              <w:t>A Pre-History of Zoonotic Outbreaks in Southeastern Cameroon”</w:t>
                            </w:r>
                          </w:p>
                          <w:p w14:paraId="53F7C3C3" w14:textId="77777777" w:rsidR="00FF0264" w:rsidRPr="0047074D" w:rsidRDefault="00FF0264" w:rsidP="00FF0264">
                            <w:pPr>
                              <w:rPr>
                                <w:sz w:val="20"/>
                                <w:szCs w:val="20"/>
                              </w:rPr>
                            </w:pPr>
                          </w:p>
                          <w:p w14:paraId="631DE21C" w14:textId="77777777" w:rsidR="00FF0264" w:rsidRPr="00233284" w:rsidRDefault="00FF0264" w:rsidP="00FF0264">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A11786" id="_x0000_t202" coordsize="21600,21600" o:spt="202" path="m0,0l0,21600,21600,21600,21600,0xe">
                <v:stroke joinstyle="miter"/>
                <v:path gradientshapeok="t" o:connecttype="rect"/>
              </v:shapetype>
              <v:shape id="Text Box 4" o:spid="_x0000_s1026" type="#_x0000_t202" style="position:absolute;margin-left:0;margin-top:13.15pt;width:468pt;height:5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" filled="f" strokecolor="black [3213]">
                <v:textbox>
                  <w:txbxContent>
                    <w:p w14:paraId="05928634" w14:textId="3A7DB8A5" w:rsidR="00FF0264" w:rsidRDefault="00FF0264" w:rsidP="00FF0264">
                      <w:pPr>
                        <w:widowControl w:val="0"/>
                        <w:autoSpaceDE w:val="0"/>
                        <w:autoSpaceDN w:val="0"/>
                        <w:adjustRightInd w:val="0"/>
                        <w:jc w:val="center"/>
                        <w:rPr>
                          <w:rFonts w:ascii="Optima" w:hAnsi="Optima"/>
                          <w:b/>
                          <w:sz w:val="22"/>
                          <w:szCs w:val="22"/>
                        </w:rPr>
                      </w:pPr>
                      <w:r>
                        <w:rPr>
                          <w:rFonts w:ascii="Optima" w:hAnsi="Optima"/>
                          <w:b/>
                          <w:sz w:val="22"/>
                          <w:szCs w:val="22"/>
                        </w:rPr>
                        <w:t>***</w:t>
                      </w:r>
                      <w:r>
                        <w:rPr>
                          <w:rFonts w:ascii="Optima" w:hAnsi="Optima"/>
                          <w:b/>
                          <w:sz w:val="22"/>
                          <w:szCs w:val="22"/>
                        </w:rPr>
                        <w:t>EXTRA CREDIT</w:t>
                      </w:r>
                      <w:r>
                        <w:rPr>
                          <w:rFonts w:ascii="Optima" w:hAnsi="Optima"/>
                          <w:b/>
                          <w:sz w:val="22"/>
                          <w:szCs w:val="22"/>
                        </w:rPr>
                        <w:t>***</w:t>
                      </w:r>
                    </w:p>
                    <w:p w14:paraId="61332A44" w14:textId="77777777" w:rsidR="00FF0264" w:rsidRPr="00FD6A9F" w:rsidRDefault="00FF0264" w:rsidP="00FF0264">
                      <w:pPr>
                        <w:widowControl w:val="0"/>
                        <w:autoSpaceDE w:val="0"/>
                        <w:autoSpaceDN w:val="0"/>
                        <w:adjustRightInd w:val="0"/>
                        <w:jc w:val="center"/>
                        <w:rPr>
                          <w:rFonts w:ascii="Optima" w:hAnsi="Optima"/>
                          <w:sz w:val="22"/>
                          <w:szCs w:val="22"/>
                        </w:rPr>
                      </w:pPr>
                      <w:r>
                        <w:rPr>
                          <w:rFonts w:ascii="Optima" w:hAnsi="Optima"/>
                          <w:b/>
                          <w:sz w:val="22"/>
                          <w:szCs w:val="22"/>
                        </w:rPr>
                        <w:t>Friday</w:t>
                      </w:r>
                      <w:r w:rsidRPr="00FD0B84">
                        <w:rPr>
                          <w:rFonts w:ascii="Optima" w:hAnsi="Optima"/>
                          <w:b/>
                          <w:sz w:val="22"/>
                          <w:szCs w:val="22"/>
                        </w:rPr>
                        <w:t xml:space="preserve">, </w:t>
                      </w:r>
                      <w:r>
                        <w:rPr>
                          <w:rFonts w:ascii="Optima" w:hAnsi="Optima"/>
                          <w:b/>
                          <w:sz w:val="22"/>
                          <w:szCs w:val="22"/>
                        </w:rPr>
                        <w:t>October 6</w:t>
                      </w:r>
                      <w:r w:rsidRPr="00FD0B84">
                        <w:rPr>
                          <w:rFonts w:ascii="Optima" w:hAnsi="Optima"/>
                          <w:b/>
                          <w:sz w:val="22"/>
                          <w:szCs w:val="22"/>
                        </w:rPr>
                        <w:t xml:space="preserve">, </w:t>
                      </w:r>
                      <w:r w:rsidRPr="00FD6A9F">
                        <w:rPr>
                          <w:rFonts w:ascii="Optima" w:hAnsi="Optima"/>
                          <w:sz w:val="22"/>
                          <w:szCs w:val="22"/>
                        </w:rPr>
                        <w:t>12-1.</w:t>
                      </w:r>
                      <w:r>
                        <w:rPr>
                          <w:rFonts w:ascii="Optima" w:hAnsi="Optima"/>
                          <w:sz w:val="22"/>
                          <w:szCs w:val="22"/>
                        </w:rPr>
                        <w:t>20. Crater Lake North Room, EMU146</w:t>
                      </w:r>
                    </w:p>
                    <w:p w14:paraId="02E96772" w14:textId="77777777" w:rsidR="00FF0264" w:rsidRDefault="00FF0264" w:rsidP="00FF0264">
                      <w:pPr>
                        <w:jc w:val="center"/>
                        <w:rPr>
                          <w:rFonts w:ascii="Optima" w:hAnsi="Optima"/>
                          <w:sz w:val="22"/>
                          <w:szCs w:val="22"/>
                        </w:rPr>
                      </w:pPr>
                      <w:r w:rsidRPr="00FD6A9F">
                        <w:rPr>
                          <w:rFonts w:ascii="Optima" w:hAnsi="Optima"/>
                          <w:sz w:val="22"/>
                          <w:szCs w:val="22"/>
                        </w:rPr>
                        <w:t xml:space="preserve">Dr. </w:t>
                      </w:r>
                      <w:r>
                        <w:rPr>
                          <w:rFonts w:ascii="Optima" w:hAnsi="Optima"/>
                          <w:sz w:val="22"/>
                          <w:szCs w:val="22"/>
                        </w:rPr>
                        <w:t>Tamara Giles-</w:t>
                      </w:r>
                      <w:proofErr w:type="spellStart"/>
                      <w:r>
                        <w:rPr>
                          <w:rFonts w:ascii="Optima" w:hAnsi="Optima"/>
                          <w:sz w:val="22"/>
                          <w:szCs w:val="22"/>
                        </w:rPr>
                        <w:t>Vernick</w:t>
                      </w:r>
                      <w:proofErr w:type="spellEnd"/>
                      <w:r>
                        <w:rPr>
                          <w:rFonts w:ascii="Optima" w:hAnsi="Optima"/>
                          <w:sz w:val="22"/>
                          <w:szCs w:val="22"/>
                        </w:rPr>
                        <w:t xml:space="preserve"> (</w:t>
                      </w:r>
                      <w:proofErr w:type="spellStart"/>
                      <w:r>
                        <w:rPr>
                          <w:rFonts w:ascii="Optima" w:hAnsi="Optima"/>
                          <w:sz w:val="22"/>
                          <w:szCs w:val="22"/>
                        </w:rPr>
                        <w:t>Institut</w:t>
                      </w:r>
                      <w:proofErr w:type="spellEnd"/>
                      <w:r>
                        <w:rPr>
                          <w:rFonts w:ascii="Optima" w:hAnsi="Optima"/>
                          <w:sz w:val="22"/>
                          <w:szCs w:val="22"/>
                        </w:rPr>
                        <w:t xml:space="preserve"> Pasteur)</w:t>
                      </w:r>
                      <w:r w:rsidRPr="00FD6A9F">
                        <w:rPr>
                          <w:rFonts w:ascii="Optima" w:hAnsi="Optima"/>
                          <w:sz w:val="22"/>
                          <w:szCs w:val="22"/>
                        </w:rPr>
                        <w:t>,</w:t>
                      </w:r>
                    </w:p>
                    <w:p w14:paraId="4F3233BD" w14:textId="77777777" w:rsidR="00FF0264" w:rsidRPr="00D52925" w:rsidRDefault="00FF0264" w:rsidP="00FF0264">
                      <w:pPr>
                        <w:jc w:val="center"/>
                        <w:rPr>
                          <w:rFonts w:ascii="Optima" w:hAnsi="Optima"/>
                        </w:rPr>
                      </w:pPr>
                      <w:r w:rsidRPr="00D52925">
                        <w:rPr>
                          <w:rFonts w:ascii="Optima" w:hAnsi="Optima"/>
                          <w:sz w:val="22"/>
                          <w:szCs w:val="22"/>
                        </w:rPr>
                        <w:t>“</w:t>
                      </w:r>
                      <w:r w:rsidRPr="00D52925">
                        <w:rPr>
                          <w:rFonts w:ascii="Optima" w:hAnsi="Optima"/>
                          <w:color w:val="000000"/>
                          <w:sz w:val="22"/>
                          <w:szCs w:val="22"/>
                        </w:rPr>
                        <w:t>A Pre-History of Zoonotic Outbreaks in Southeastern Cameroon”</w:t>
                      </w:r>
                    </w:p>
                    <w:p w14:paraId="53F7C3C3" w14:textId="77777777" w:rsidR="00FF0264" w:rsidRPr="0047074D" w:rsidRDefault="00FF0264" w:rsidP="00FF0264">
                      <w:pPr>
                        <w:rPr>
                          <w:sz w:val="20"/>
                          <w:szCs w:val="20"/>
                        </w:rPr>
                      </w:pPr>
                    </w:p>
                    <w:p w14:paraId="631DE21C" w14:textId="77777777" w:rsidR="00FF0264" w:rsidRPr="00233284" w:rsidRDefault="00FF0264" w:rsidP="00FF0264">
                      <w:pPr>
                        <w:rPr>
                          <w:color w:val="FFFFFF" w:themeColor="background1"/>
                          <w14:textFill>
                            <w14:noFill/>
                          </w14:textFill>
                        </w:rPr>
                      </w:pPr>
                    </w:p>
                  </w:txbxContent>
                </v:textbox>
                <w10:wrap type="square"/>
              </v:shape>
            </w:pict>
          </mc:Fallback>
        </mc:AlternateContent>
      </w:r>
      <w:r w:rsidR="00946D52" w:rsidRPr="001B59C2">
        <w:rPr>
          <w:rFonts w:ascii="Optima" w:hAnsi="Optima"/>
          <w:sz w:val="22"/>
          <w:szCs w:val="22"/>
        </w:rPr>
        <w:tab/>
        <w:t xml:space="preserve"> </w:t>
      </w:r>
    </w:p>
    <w:p w14:paraId="55BDD6D9" w14:textId="147C4BBB" w:rsidR="00946D52" w:rsidRPr="001B59C2" w:rsidRDefault="005561E5" w:rsidP="00946D52">
      <w:pPr>
        <w:rPr>
          <w:rFonts w:ascii="Optima" w:hAnsi="Optima"/>
          <w:sz w:val="22"/>
          <w:szCs w:val="22"/>
        </w:rPr>
      </w:pPr>
      <w:r w:rsidRPr="001B59C2">
        <w:rPr>
          <w:rFonts w:ascii="Optima" w:hAnsi="Optima"/>
          <w:b/>
          <w:sz w:val="22"/>
          <w:szCs w:val="22"/>
        </w:rPr>
        <w:t xml:space="preserve">[5] Tuesday, </w:t>
      </w:r>
      <w:r w:rsidR="001D0088">
        <w:rPr>
          <w:rFonts w:ascii="Optima" w:hAnsi="Optima"/>
          <w:b/>
          <w:sz w:val="22"/>
          <w:szCs w:val="22"/>
        </w:rPr>
        <w:t>October 10</w:t>
      </w:r>
      <w:r w:rsidR="00946D52" w:rsidRPr="001B59C2">
        <w:rPr>
          <w:rFonts w:ascii="Optima" w:hAnsi="Optima"/>
          <w:b/>
          <w:sz w:val="22"/>
          <w:szCs w:val="22"/>
        </w:rPr>
        <w:tab/>
      </w:r>
      <w:r w:rsidR="00946D52" w:rsidRPr="001B59C2">
        <w:rPr>
          <w:rFonts w:ascii="Optima" w:hAnsi="Optima"/>
          <w:b/>
          <w:sz w:val="22"/>
          <w:szCs w:val="22"/>
        </w:rPr>
        <w:tab/>
      </w:r>
      <w:r w:rsidR="00946D52" w:rsidRPr="001B59C2">
        <w:rPr>
          <w:rFonts w:ascii="Optima" w:hAnsi="Optima"/>
          <w:b/>
          <w:sz w:val="22"/>
          <w:szCs w:val="22"/>
        </w:rPr>
        <w:tab/>
      </w:r>
      <w:r w:rsidR="00946D52" w:rsidRPr="001B59C2">
        <w:rPr>
          <w:rFonts w:ascii="Optima" w:hAnsi="Optima"/>
          <w:b/>
          <w:sz w:val="22"/>
          <w:szCs w:val="22"/>
        </w:rPr>
        <w:tab/>
      </w:r>
    </w:p>
    <w:p w14:paraId="315BE76B" w14:textId="77777777" w:rsidR="000A7EBF" w:rsidRDefault="000A7EBF" w:rsidP="000A7EBF">
      <w:pPr>
        <w:rPr>
          <w:rFonts w:ascii="Optima" w:hAnsi="Optima"/>
          <w:sz w:val="22"/>
          <w:szCs w:val="22"/>
        </w:rPr>
      </w:pPr>
      <w:proofErr w:type="spellStart"/>
      <w:r>
        <w:rPr>
          <w:rFonts w:ascii="Optima" w:hAnsi="Optima"/>
          <w:sz w:val="22"/>
          <w:szCs w:val="22"/>
        </w:rPr>
        <w:t>Sussman</w:t>
      </w:r>
      <w:proofErr w:type="spellEnd"/>
      <w:r>
        <w:rPr>
          <w:rFonts w:ascii="Optima" w:hAnsi="Optima"/>
          <w:sz w:val="22"/>
          <w:szCs w:val="22"/>
        </w:rPr>
        <w:t>, “Was the Black Death in India and China?” 319-355</w:t>
      </w:r>
    </w:p>
    <w:p w14:paraId="2DC9AF37" w14:textId="77777777" w:rsidR="000A7EBF" w:rsidRPr="00DB5069" w:rsidRDefault="000A7EBF" w:rsidP="000A7EBF">
      <w:pPr>
        <w:rPr>
          <w:rFonts w:ascii="Optima" w:hAnsi="Optima"/>
          <w:sz w:val="22"/>
          <w:szCs w:val="22"/>
        </w:rPr>
      </w:pPr>
      <w:proofErr w:type="spellStart"/>
      <w:r>
        <w:rPr>
          <w:rFonts w:ascii="Optima" w:hAnsi="Optima"/>
          <w:sz w:val="22"/>
          <w:szCs w:val="22"/>
        </w:rPr>
        <w:t>Varlick</w:t>
      </w:r>
      <w:proofErr w:type="spellEnd"/>
      <w:r>
        <w:rPr>
          <w:rFonts w:ascii="Optima" w:hAnsi="Optima"/>
          <w:sz w:val="22"/>
          <w:szCs w:val="22"/>
        </w:rPr>
        <w:t>, “New Science Old Sources,” 193-227</w:t>
      </w:r>
    </w:p>
    <w:p w14:paraId="3DE4E4F8" w14:textId="77777777" w:rsidR="00FD0B84" w:rsidRPr="001B59C2" w:rsidRDefault="00FD0B84" w:rsidP="004C2756">
      <w:pPr>
        <w:rPr>
          <w:rFonts w:ascii="Optima" w:hAnsi="Optima"/>
          <w:b/>
          <w:sz w:val="22"/>
          <w:szCs w:val="22"/>
        </w:rPr>
      </w:pPr>
    </w:p>
    <w:p w14:paraId="37A87374" w14:textId="513FB23B" w:rsidR="00E83977" w:rsidRDefault="005561E5" w:rsidP="00E83977">
      <w:pPr>
        <w:rPr>
          <w:rFonts w:ascii="Optima" w:hAnsi="Optima"/>
          <w:b/>
          <w:sz w:val="22"/>
          <w:szCs w:val="22"/>
        </w:rPr>
      </w:pPr>
      <w:r w:rsidRPr="001B59C2">
        <w:rPr>
          <w:rFonts w:ascii="Optima" w:hAnsi="Optima"/>
          <w:b/>
          <w:sz w:val="22"/>
          <w:szCs w:val="22"/>
        </w:rPr>
        <w:t xml:space="preserve">[6] Thursday, </w:t>
      </w:r>
      <w:r w:rsidR="001D0088">
        <w:rPr>
          <w:rFonts w:ascii="Optima" w:hAnsi="Optima"/>
          <w:b/>
          <w:sz w:val="22"/>
          <w:szCs w:val="22"/>
        </w:rPr>
        <w:t>October 12</w:t>
      </w:r>
    </w:p>
    <w:p w14:paraId="4BE3132D" w14:textId="58BC3389" w:rsidR="000A7EBF" w:rsidRPr="000A7EBF" w:rsidRDefault="000A7EBF" w:rsidP="00E83977">
      <w:pPr>
        <w:rPr>
          <w:rFonts w:ascii="Optima" w:hAnsi="Optima"/>
          <w:sz w:val="22"/>
          <w:szCs w:val="22"/>
        </w:rPr>
      </w:pPr>
      <w:r>
        <w:rPr>
          <w:rFonts w:ascii="Optima" w:hAnsi="Optima"/>
          <w:sz w:val="22"/>
          <w:szCs w:val="22"/>
        </w:rPr>
        <w:t>No Reading—Catch up day</w:t>
      </w:r>
    </w:p>
    <w:p w14:paraId="2D53A56D" w14:textId="77777777" w:rsidR="000A7EBF" w:rsidRDefault="00A950FA" w:rsidP="00A950FA">
      <w:pPr>
        <w:ind w:firstLine="720"/>
        <w:rPr>
          <w:rFonts w:ascii="Optima" w:hAnsi="Optima"/>
          <w:b/>
          <w:sz w:val="22"/>
          <w:szCs w:val="22"/>
        </w:rPr>
      </w:pPr>
      <w:r>
        <w:rPr>
          <w:rFonts w:ascii="Optima" w:hAnsi="Optima"/>
          <w:b/>
          <w:sz w:val="22"/>
          <w:szCs w:val="22"/>
        </w:rPr>
        <w:t xml:space="preserve">DUE: </w:t>
      </w:r>
      <w:r w:rsidR="000A7EBF">
        <w:rPr>
          <w:rFonts w:ascii="Optima" w:hAnsi="Optima"/>
          <w:b/>
          <w:sz w:val="22"/>
          <w:szCs w:val="22"/>
        </w:rPr>
        <w:t xml:space="preserve">Essay 1 Outline </w:t>
      </w:r>
    </w:p>
    <w:p w14:paraId="4B897C99" w14:textId="770BFBE9" w:rsidR="00DB5069" w:rsidRPr="00E90BFC" w:rsidRDefault="000A7EBF" w:rsidP="00E90BFC">
      <w:pPr>
        <w:ind w:firstLine="720"/>
        <w:rPr>
          <w:rFonts w:ascii="Optima" w:hAnsi="Optima"/>
          <w:sz w:val="22"/>
          <w:szCs w:val="22"/>
        </w:rPr>
      </w:pPr>
      <w:r>
        <w:rPr>
          <w:rFonts w:ascii="Optima" w:hAnsi="Optima"/>
          <w:b/>
          <w:sz w:val="22"/>
          <w:szCs w:val="22"/>
        </w:rPr>
        <w:t xml:space="preserve">DUE: </w:t>
      </w:r>
      <w:r w:rsidR="00A950FA" w:rsidRPr="002D2C76">
        <w:rPr>
          <w:rFonts w:ascii="Optima" w:hAnsi="Optima"/>
          <w:b/>
          <w:sz w:val="22"/>
          <w:szCs w:val="22"/>
        </w:rPr>
        <w:t>Group 1 Presentation</w:t>
      </w:r>
    </w:p>
    <w:p w14:paraId="747DDEBB" w14:textId="77777777" w:rsidR="00DB5069" w:rsidRDefault="00DB5069" w:rsidP="00E83977">
      <w:pPr>
        <w:rPr>
          <w:rFonts w:ascii="Optima" w:hAnsi="Optima"/>
          <w:b/>
          <w:sz w:val="22"/>
          <w:szCs w:val="22"/>
          <w:u w:val="single"/>
        </w:rPr>
      </w:pPr>
    </w:p>
    <w:p w14:paraId="3F0ED905" w14:textId="2A2DA190" w:rsidR="00E83977" w:rsidRPr="001B59C2" w:rsidRDefault="00E83977" w:rsidP="00E83977">
      <w:pPr>
        <w:rPr>
          <w:rFonts w:ascii="Optima" w:hAnsi="Optima"/>
          <w:b/>
          <w:sz w:val="22"/>
          <w:szCs w:val="22"/>
          <w:u w:val="single"/>
        </w:rPr>
      </w:pPr>
      <w:r w:rsidRPr="001B59C2">
        <w:rPr>
          <w:rFonts w:ascii="Optima" w:hAnsi="Optima"/>
          <w:b/>
          <w:sz w:val="22"/>
          <w:szCs w:val="22"/>
          <w:u w:val="single"/>
        </w:rPr>
        <w:t xml:space="preserve">Part Two: </w:t>
      </w:r>
      <w:r w:rsidR="00904898" w:rsidRPr="001B59C2">
        <w:rPr>
          <w:rFonts w:ascii="Optima" w:hAnsi="Optima"/>
          <w:b/>
          <w:sz w:val="22"/>
          <w:szCs w:val="22"/>
          <w:u w:val="single"/>
        </w:rPr>
        <w:t>Plague in Italy</w:t>
      </w:r>
    </w:p>
    <w:p w14:paraId="5B673F02" w14:textId="11F4BE41" w:rsidR="00B76373" w:rsidRPr="003356AD" w:rsidRDefault="00DB5069" w:rsidP="008259E7">
      <w:pPr>
        <w:rPr>
          <w:rFonts w:ascii="Optima" w:hAnsi="Optima"/>
          <w:sz w:val="22"/>
          <w:szCs w:val="22"/>
        </w:rPr>
      </w:pPr>
      <w:r>
        <w:rPr>
          <w:rFonts w:ascii="Optima" w:hAnsi="Optima"/>
          <w:sz w:val="22"/>
          <w:szCs w:val="22"/>
        </w:rPr>
        <w:t>W</w:t>
      </w:r>
      <w:r w:rsidR="005A7AAD">
        <w:rPr>
          <w:rFonts w:ascii="Optima" w:hAnsi="Optima"/>
          <w:sz w:val="22"/>
          <w:szCs w:val="22"/>
        </w:rPr>
        <w:t>e will narrow our focus to plague in one country (Italy) and even more carefully, within one town (Florence). By delving deep into the effects of plague in one place, we will engage with a variety of primary source archival materials. We will also engage with the vast imagery of the plague, examining works of art and literature</w:t>
      </w:r>
      <w:r w:rsidR="003356AD">
        <w:rPr>
          <w:rFonts w:ascii="Optima" w:hAnsi="Optima"/>
          <w:sz w:val="22"/>
          <w:szCs w:val="22"/>
        </w:rPr>
        <w:t xml:space="preserve">. </w:t>
      </w:r>
    </w:p>
    <w:p w14:paraId="7421C710" w14:textId="77777777" w:rsidR="00DB5069" w:rsidRDefault="00DB5069" w:rsidP="00946D52">
      <w:pPr>
        <w:rPr>
          <w:rFonts w:ascii="Optima" w:hAnsi="Optima"/>
          <w:sz w:val="22"/>
          <w:szCs w:val="22"/>
        </w:rPr>
      </w:pPr>
    </w:p>
    <w:p w14:paraId="3F16966D" w14:textId="4B6BC9ED" w:rsidR="00946D52" w:rsidRPr="001B59C2" w:rsidRDefault="005561E5" w:rsidP="00946D52">
      <w:pPr>
        <w:rPr>
          <w:rFonts w:ascii="Optima" w:hAnsi="Optima"/>
          <w:b/>
          <w:sz w:val="22"/>
          <w:szCs w:val="22"/>
        </w:rPr>
      </w:pPr>
      <w:r w:rsidRPr="001B59C2">
        <w:rPr>
          <w:rFonts w:ascii="Optima" w:hAnsi="Optima"/>
          <w:b/>
          <w:sz w:val="22"/>
          <w:szCs w:val="22"/>
        </w:rPr>
        <w:t xml:space="preserve">[7] Tuesday, </w:t>
      </w:r>
      <w:r w:rsidR="001D0088">
        <w:rPr>
          <w:rFonts w:ascii="Optima" w:hAnsi="Optima"/>
          <w:b/>
          <w:sz w:val="22"/>
          <w:szCs w:val="22"/>
        </w:rPr>
        <w:t>October 17</w:t>
      </w:r>
      <w:r w:rsidR="00946D52" w:rsidRPr="001B59C2">
        <w:rPr>
          <w:rFonts w:ascii="Optima" w:hAnsi="Optima"/>
          <w:b/>
          <w:sz w:val="22"/>
          <w:szCs w:val="22"/>
        </w:rPr>
        <w:tab/>
      </w:r>
      <w:r w:rsidR="00946D52" w:rsidRPr="001B59C2">
        <w:rPr>
          <w:rFonts w:ascii="Optima" w:hAnsi="Optima"/>
          <w:b/>
          <w:sz w:val="22"/>
          <w:szCs w:val="22"/>
        </w:rPr>
        <w:tab/>
      </w:r>
      <w:r w:rsidR="00946D52" w:rsidRPr="001B59C2">
        <w:rPr>
          <w:rFonts w:ascii="Optima" w:hAnsi="Optima"/>
          <w:b/>
          <w:sz w:val="22"/>
          <w:szCs w:val="22"/>
        </w:rPr>
        <w:tab/>
      </w:r>
      <w:r w:rsidR="00946D52" w:rsidRPr="001B59C2">
        <w:rPr>
          <w:rFonts w:ascii="Optima" w:hAnsi="Optima"/>
          <w:b/>
          <w:sz w:val="22"/>
          <w:szCs w:val="22"/>
        </w:rPr>
        <w:tab/>
      </w:r>
      <w:r w:rsidR="00946D52" w:rsidRPr="001B59C2">
        <w:rPr>
          <w:rFonts w:ascii="Optima" w:hAnsi="Optima"/>
          <w:b/>
          <w:sz w:val="22"/>
          <w:szCs w:val="22"/>
        </w:rPr>
        <w:tab/>
      </w:r>
    </w:p>
    <w:p w14:paraId="60959E26" w14:textId="12153C5B" w:rsidR="00946D52" w:rsidRDefault="00C45F2C" w:rsidP="00946D52">
      <w:pPr>
        <w:rPr>
          <w:rFonts w:ascii="Optima" w:hAnsi="Optima"/>
          <w:sz w:val="22"/>
          <w:szCs w:val="22"/>
        </w:rPr>
      </w:pPr>
      <w:r>
        <w:rPr>
          <w:rFonts w:ascii="Optima" w:hAnsi="Optima"/>
          <w:sz w:val="22"/>
          <w:szCs w:val="22"/>
        </w:rPr>
        <w:t xml:space="preserve">Carmichael, </w:t>
      </w:r>
      <w:r w:rsidR="007A1B24">
        <w:rPr>
          <w:rFonts w:ascii="Optima" w:hAnsi="Optima"/>
          <w:sz w:val="22"/>
          <w:szCs w:val="22"/>
        </w:rPr>
        <w:t xml:space="preserve">Intro, </w:t>
      </w:r>
      <w:proofErr w:type="spellStart"/>
      <w:r w:rsidR="007A1B24">
        <w:rPr>
          <w:rFonts w:ascii="Optima" w:hAnsi="Optima"/>
          <w:sz w:val="22"/>
          <w:szCs w:val="22"/>
        </w:rPr>
        <w:t>Ch</w:t>
      </w:r>
      <w:proofErr w:type="spellEnd"/>
      <w:r w:rsidR="007A1B24">
        <w:rPr>
          <w:rFonts w:ascii="Optima" w:hAnsi="Optima"/>
          <w:sz w:val="22"/>
          <w:szCs w:val="22"/>
        </w:rPr>
        <w:t xml:space="preserve"> 1, </w:t>
      </w:r>
      <w:proofErr w:type="spellStart"/>
      <w:r w:rsidR="007A1B24">
        <w:rPr>
          <w:rFonts w:ascii="Optima" w:hAnsi="Optima"/>
          <w:sz w:val="22"/>
          <w:szCs w:val="22"/>
        </w:rPr>
        <w:t>Ch</w:t>
      </w:r>
      <w:proofErr w:type="spellEnd"/>
      <w:r w:rsidR="007A1B24">
        <w:rPr>
          <w:rFonts w:ascii="Optima" w:hAnsi="Optima"/>
          <w:sz w:val="22"/>
          <w:szCs w:val="22"/>
        </w:rPr>
        <w:t xml:space="preserve"> 2 (pg. 1-58)</w:t>
      </w:r>
    </w:p>
    <w:p w14:paraId="0861FECD" w14:textId="25D2A6AC" w:rsidR="00D73BA4" w:rsidRDefault="007A1B24" w:rsidP="00946D52">
      <w:pPr>
        <w:rPr>
          <w:rFonts w:ascii="Optima" w:hAnsi="Optima"/>
          <w:sz w:val="22"/>
          <w:szCs w:val="22"/>
        </w:rPr>
      </w:pPr>
      <w:r w:rsidRPr="00D34A4B">
        <w:rPr>
          <w:rFonts w:ascii="Optima" w:hAnsi="Optima"/>
          <w:sz w:val="22"/>
          <w:szCs w:val="22"/>
          <w:u w:val="single"/>
        </w:rPr>
        <w:t>Choose 1</w:t>
      </w:r>
      <w:r w:rsidRPr="00D34A4B">
        <w:rPr>
          <w:rFonts w:ascii="Optima" w:hAnsi="Optima"/>
          <w:sz w:val="22"/>
          <w:szCs w:val="22"/>
        </w:rPr>
        <w:t xml:space="preserve"> primary sources to read: </w:t>
      </w:r>
      <w:proofErr w:type="spellStart"/>
      <w:r w:rsidRPr="00D34A4B">
        <w:rPr>
          <w:rFonts w:ascii="Optima" w:hAnsi="Optima"/>
          <w:sz w:val="22"/>
          <w:szCs w:val="22"/>
        </w:rPr>
        <w:t>Angolo</w:t>
      </w:r>
      <w:proofErr w:type="spellEnd"/>
      <w:r w:rsidRPr="00D34A4B">
        <w:rPr>
          <w:rFonts w:ascii="Optima" w:hAnsi="Optima"/>
          <w:sz w:val="22"/>
          <w:szCs w:val="22"/>
        </w:rPr>
        <w:t xml:space="preserve"> Siena; </w:t>
      </w:r>
      <w:proofErr w:type="spellStart"/>
      <w:r w:rsidRPr="00D34A4B">
        <w:rPr>
          <w:rFonts w:ascii="Optima" w:hAnsi="Optima"/>
          <w:sz w:val="22"/>
          <w:szCs w:val="22"/>
        </w:rPr>
        <w:t>Mussi</w:t>
      </w:r>
      <w:proofErr w:type="spellEnd"/>
      <w:r w:rsidRPr="00D34A4B">
        <w:rPr>
          <w:rFonts w:ascii="Optima" w:hAnsi="Optima"/>
          <w:sz w:val="22"/>
          <w:szCs w:val="22"/>
        </w:rPr>
        <w:t xml:space="preserve"> Piacenza; Messina</w:t>
      </w:r>
      <w:r>
        <w:rPr>
          <w:rFonts w:ascii="Optima" w:hAnsi="Optima"/>
          <w:sz w:val="22"/>
          <w:szCs w:val="22"/>
        </w:rPr>
        <w:t xml:space="preserve"> </w:t>
      </w:r>
    </w:p>
    <w:p w14:paraId="66E10DBD" w14:textId="73A300A7" w:rsidR="00946D52" w:rsidRDefault="00FD6A9F" w:rsidP="00DB5069">
      <w:pPr>
        <w:ind w:firstLine="720"/>
        <w:rPr>
          <w:rFonts w:ascii="Optima" w:hAnsi="Optima"/>
          <w:sz w:val="22"/>
          <w:szCs w:val="22"/>
        </w:rPr>
      </w:pPr>
      <w:r>
        <w:rPr>
          <w:rFonts w:ascii="Optima" w:hAnsi="Optima"/>
          <w:b/>
          <w:sz w:val="22"/>
          <w:szCs w:val="22"/>
        </w:rPr>
        <w:t xml:space="preserve">DUE: </w:t>
      </w:r>
      <w:r w:rsidR="000A7EBF">
        <w:rPr>
          <w:rFonts w:ascii="Optima" w:hAnsi="Optima"/>
          <w:b/>
          <w:sz w:val="22"/>
          <w:szCs w:val="22"/>
        </w:rPr>
        <w:t xml:space="preserve">Essay 1 </w:t>
      </w:r>
    </w:p>
    <w:p w14:paraId="5E5E2264" w14:textId="77777777" w:rsidR="007A1B24" w:rsidRPr="001B59C2" w:rsidRDefault="007A1B24" w:rsidP="00946D52">
      <w:pPr>
        <w:rPr>
          <w:rFonts w:ascii="Optima" w:hAnsi="Optima"/>
          <w:sz w:val="22"/>
          <w:szCs w:val="22"/>
        </w:rPr>
      </w:pPr>
    </w:p>
    <w:p w14:paraId="62D9081D" w14:textId="6CE99399" w:rsidR="00946D52" w:rsidRDefault="00946D52" w:rsidP="00946D52">
      <w:pPr>
        <w:rPr>
          <w:rFonts w:ascii="Optima" w:hAnsi="Optima"/>
          <w:b/>
          <w:sz w:val="22"/>
          <w:szCs w:val="22"/>
        </w:rPr>
      </w:pPr>
      <w:r w:rsidRPr="001B59C2">
        <w:rPr>
          <w:rFonts w:ascii="Optima" w:hAnsi="Optima"/>
          <w:b/>
          <w:sz w:val="22"/>
          <w:szCs w:val="22"/>
        </w:rPr>
        <w:t xml:space="preserve">[8] Thursday, </w:t>
      </w:r>
      <w:r w:rsidR="001D0088">
        <w:rPr>
          <w:rFonts w:ascii="Optima" w:hAnsi="Optima"/>
          <w:b/>
          <w:sz w:val="22"/>
          <w:szCs w:val="22"/>
        </w:rPr>
        <w:t>October 19</w:t>
      </w:r>
    </w:p>
    <w:p w14:paraId="4868E51B" w14:textId="0E498D04" w:rsidR="004C2756" w:rsidRDefault="00C45F2C" w:rsidP="00946D52">
      <w:pPr>
        <w:rPr>
          <w:rFonts w:ascii="Optima" w:hAnsi="Optima"/>
          <w:sz w:val="22"/>
          <w:szCs w:val="22"/>
        </w:rPr>
      </w:pPr>
      <w:r>
        <w:rPr>
          <w:rFonts w:ascii="Optima" w:hAnsi="Optima"/>
          <w:sz w:val="22"/>
          <w:szCs w:val="22"/>
        </w:rPr>
        <w:t>Carmichael,</w:t>
      </w:r>
      <w:r w:rsidR="007A1B24">
        <w:rPr>
          <w:rFonts w:ascii="Optima" w:hAnsi="Optima"/>
          <w:sz w:val="22"/>
          <w:szCs w:val="22"/>
        </w:rPr>
        <w:t xml:space="preserve"> </w:t>
      </w:r>
      <w:proofErr w:type="spellStart"/>
      <w:r w:rsidR="007A1B24">
        <w:rPr>
          <w:rFonts w:ascii="Optima" w:hAnsi="Optima"/>
          <w:sz w:val="22"/>
          <w:szCs w:val="22"/>
        </w:rPr>
        <w:t>ch</w:t>
      </w:r>
      <w:proofErr w:type="spellEnd"/>
      <w:r w:rsidR="007A1B24">
        <w:rPr>
          <w:rFonts w:ascii="Optima" w:hAnsi="Optima"/>
          <w:sz w:val="22"/>
          <w:szCs w:val="22"/>
        </w:rPr>
        <w:t xml:space="preserve"> 3. (pg. 59-89)</w:t>
      </w:r>
    </w:p>
    <w:p w14:paraId="5C5A4658" w14:textId="04D35740" w:rsidR="007A1B24" w:rsidRDefault="007A1B24" w:rsidP="00946D52">
      <w:pPr>
        <w:rPr>
          <w:rFonts w:ascii="Optima" w:hAnsi="Optima"/>
          <w:sz w:val="22"/>
          <w:szCs w:val="22"/>
        </w:rPr>
      </w:pPr>
      <w:r>
        <w:rPr>
          <w:rFonts w:ascii="Optima" w:hAnsi="Optima"/>
          <w:sz w:val="22"/>
          <w:szCs w:val="22"/>
        </w:rPr>
        <w:t xml:space="preserve">Primary—Pistoia Health Ordinance </w:t>
      </w:r>
    </w:p>
    <w:p w14:paraId="75C3D07A" w14:textId="3F984247" w:rsidR="00DB5069" w:rsidRDefault="007A1B24" w:rsidP="000A7EBF">
      <w:pPr>
        <w:rPr>
          <w:rFonts w:ascii="Optima" w:hAnsi="Optima"/>
          <w:sz w:val="22"/>
          <w:szCs w:val="22"/>
        </w:rPr>
      </w:pPr>
      <w:r>
        <w:rPr>
          <w:rFonts w:ascii="Optima" w:hAnsi="Optima"/>
          <w:sz w:val="22"/>
          <w:szCs w:val="22"/>
        </w:rPr>
        <w:t xml:space="preserve">Primary—Marchionne di </w:t>
      </w:r>
      <w:proofErr w:type="spellStart"/>
      <w:r>
        <w:rPr>
          <w:rFonts w:ascii="Optima" w:hAnsi="Optima"/>
          <w:sz w:val="22"/>
          <w:szCs w:val="22"/>
        </w:rPr>
        <w:t>Coppo</w:t>
      </w:r>
      <w:proofErr w:type="spellEnd"/>
    </w:p>
    <w:p w14:paraId="674BE6A2" w14:textId="3CE85300" w:rsidR="00B53B01" w:rsidRDefault="00B53B01" w:rsidP="00B53B01">
      <w:pPr>
        <w:ind w:firstLine="720"/>
        <w:rPr>
          <w:rFonts w:ascii="Optima" w:hAnsi="Optima"/>
          <w:sz w:val="22"/>
          <w:szCs w:val="22"/>
        </w:rPr>
      </w:pPr>
      <w:r>
        <w:rPr>
          <w:rFonts w:ascii="Optima" w:hAnsi="Optima"/>
          <w:b/>
          <w:sz w:val="22"/>
          <w:szCs w:val="22"/>
        </w:rPr>
        <w:t xml:space="preserve">DUE: </w:t>
      </w:r>
      <w:r w:rsidRPr="002D2C76">
        <w:rPr>
          <w:rFonts w:ascii="Optima" w:hAnsi="Optima"/>
          <w:b/>
          <w:sz w:val="22"/>
          <w:szCs w:val="22"/>
        </w:rPr>
        <w:t>Group 2 Presentation</w:t>
      </w:r>
      <w:r w:rsidRPr="002D2C76">
        <w:rPr>
          <w:rFonts w:ascii="Optima" w:hAnsi="Optima"/>
          <w:b/>
          <w:sz w:val="22"/>
          <w:szCs w:val="22"/>
        </w:rPr>
        <w:tab/>
      </w:r>
    </w:p>
    <w:p w14:paraId="4F3377DB" w14:textId="77777777" w:rsidR="000A7EBF" w:rsidRPr="001B59C2" w:rsidRDefault="000A7EBF" w:rsidP="000A7EBF">
      <w:pPr>
        <w:rPr>
          <w:rFonts w:ascii="Optima" w:hAnsi="Optima"/>
          <w:sz w:val="22"/>
          <w:szCs w:val="22"/>
        </w:rPr>
      </w:pPr>
    </w:p>
    <w:p w14:paraId="69012426" w14:textId="6A5DADD3" w:rsidR="003D56DB" w:rsidRPr="001B59C2" w:rsidRDefault="005561E5" w:rsidP="00946D52">
      <w:pPr>
        <w:rPr>
          <w:rFonts w:ascii="Optima" w:hAnsi="Optima"/>
          <w:b/>
          <w:sz w:val="22"/>
          <w:szCs w:val="22"/>
        </w:rPr>
      </w:pPr>
      <w:r w:rsidRPr="001B59C2">
        <w:rPr>
          <w:rFonts w:ascii="Optima" w:hAnsi="Optima"/>
          <w:b/>
          <w:sz w:val="22"/>
          <w:szCs w:val="22"/>
        </w:rPr>
        <w:t xml:space="preserve">[9] Tuesday, </w:t>
      </w:r>
      <w:r w:rsidR="001D0088">
        <w:rPr>
          <w:rFonts w:ascii="Optima" w:hAnsi="Optima"/>
          <w:b/>
          <w:sz w:val="22"/>
          <w:szCs w:val="22"/>
        </w:rPr>
        <w:t>October 24</w:t>
      </w:r>
    </w:p>
    <w:p w14:paraId="3CC2D9E8" w14:textId="59EE2DED" w:rsidR="00C45F2C" w:rsidRDefault="00C45F2C" w:rsidP="00A74CFC">
      <w:pPr>
        <w:widowControl w:val="0"/>
        <w:autoSpaceDE w:val="0"/>
        <w:autoSpaceDN w:val="0"/>
        <w:adjustRightInd w:val="0"/>
        <w:rPr>
          <w:rFonts w:ascii="Optima" w:hAnsi="Optima"/>
          <w:sz w:val="22"/>
          <w:szCs w:val="22"/>
        </w:rPr>
      </w:pPr>
      <w:r>
        <w:rPr>
          <w:rFonts w:ascii="Optima" w:hAnsi="Optima"/>
          <w:sz w:val="22"/>
          <w:szCs w:val="22"/>
        </w:rPr>
        <w:t>Carmichael,</w:t>
      </w:r>
      <w:r w:rsidR="007A1B24">
        <w:rPr>
          <w:rFonts w:ascii="Optima" w:hAnsi="Optima"/>
          <w:sz w:val="22"/>
          <w:szCs w:val="22"/>
        </w:rPr>
        <w:t xml:space="preserve"> </w:t>
      </w:r>
      <w:proofErr w:type="spellStart"/>
      <w:r w:rsidR="007A1B24">
        <w:rPr>
          <w:rFonts w:ascii="Optima" w:hAnsi="Optima"/>
          <w:sz w:val="22"/>
          <w:szCs w:val="22"/>
        </w:rPr>
        <w:t>ch</w:t>
      </w:r>
      <w:proofErr w:type="spellEnd"/>
      <w:r w:rsidR="007A1B24">
        <w:rPr>
          <w:rFonts w:ascii="Optima" w:hAnsi="Optima"/>
          <w:sz w:val="22"/>
          <w:szCs w:val="22"/>
        </w:rPr>
        <w:t xml:space="preserve"> 4, </w:t>
      </w:r>
      <w:proofErr w:type="spellStart"/>
      <w:r w:rsidR="007A1B24">
        <w:rPr>
          <w:rFonts w:ascii="Optima" w:hAnsi="Optima"/>
          <w:sz w:val="22"/>
          <w:szCs w:val="22"/>
        </w:rPr>
        <w:t>ch</w:t>
      </w:r>
      <w:proofErr w:type="spellEnd"/>
      <w:r w:rsidR="007A1B24">
        <w:rPr>
          <w:rFonts w:ascii="Optima" w:hAnsi="Optima"/>
          <w:sz w:val="22"/>
          <w:szCs w:val="22"/>
        </w:rPr>
        <w:t xml:space="preserve"> 5, conclusion (pg. 90-132)</w:t>
      </w:r>
    </w:p>
    <w:p w14:paraId="630543C8" w14:textId="77777777" w:rsidR="00FD0B84" w:rsidRPr="00F2451C" w:rsidRDefault="00FD0B84" w:rsidP="00946D52">
      <w:pPr>
        <w:rPr>
          <w:rFonts w:ascii="Optima" w:hAnsi="Optima"/>
          <w:sz w:val="22"/>
          <w:szCs w:val="22"/>
        </w:rPr>
      </w:pPr>
    </w:p>
    <w:p w14:paraId="227F1FD0" w14:textId="58DAC134" w:rsidR="001A4626" w:rsidRDefault="00946D52" w:rsidP="003D56DB">
      <w:pPr>
        <w:rPr>
          <w:rFonts w:ascii="Optima" w:hAnsi="Optima"/>
          <w:b/>
          <w:sz w:val="22"/>
          <w:szCs w:val="22"/>
        </w:rPr>
      </w:pPr>
      <w:r w:rsidRPr="001B59C2">
        <w:rPr>
          <w:rFonts w:ascii="Optima" w:hAnsi="Optima"/>
          <w:b/>
          <w:sz w:val="22"/>
          <w:szCs w:val="22"/>
        </w:rPr>
        <w:t xml:space="preserve">[10] Thursday, </w:t>
      </w:r>
      <w:r w:rsidR="001A4626" w:rsidRPr="001B59C2">
        <w:rPr>
          <w:rFonts w:ascii="Optima" w:hAnsi="Optima"/>
          <w:b/>
          <w:sz w:val="22"/>
          <w:szCs w:val="22"/>
        </w:rPr>
        <w:t>October</w:t>
      </w:r>
      <w:r w:rsidR="001A4626" w:rsidRPr="001B59C2">
        <w:rPr>
          <w:rFonts w:ascii="Optima" w:hAnsi="Optima"/>
          <w:sz w:val="22"/>
          <w:szCs w:val="22"/>
        </w:rPr>
        <w:t xml:space="preserve"> </w:t>
      </w:r>
      <w:r w:rsidR="001D0088">
        <w:rPr>
          <w:rFonts w:ascii="Optima" w:hAnsi="Optima"/>
          <w:b/>
          <w:sz w:val="22"/>
          <w:szCs w:val="22"/>
        </w:rPr>
        <w:t>26</w:t>
      </w:r>
    </w:p>
    <w:p w14:paraId="5410125F" w14:textId="77777777" w:rsidR="000A7EBF" w:rsidRDefault="000A7EBF" w:rsidP="000A7EBF">
      <w:pPr>
        <w:rPr>
          <w:rFonts w:ascii="Optima" w:hAnsi="Optima"/>
          <w:sz w:val="22"/>
          <w:szCs w:val="22"/>
        </w:rPr>
      </w:pPr>
      <w:proofErr w:type="spellStart"/>
      <w:r>
        <w:rPr>
          <w:rFonts w:ascii="Optima" w:hAnsi="Optima"/>
          <w:sz w:val="22"/>
          <w:szCs w:val="22"/>
        </w:rPr>
        <w:t>Boeckl</w:t>
      </w:r>
      <w:proofErr w:type="spellEnd"/>
      <w:r>
        <w:rPr>
          <w:rFonts w:ascii="Optima" w:hAnsi="Optima"/>
          <w:sz w:val="22"/>
          <w:szCs w:val="22"/>
        </w:rPr>
        <w:t xml:space="preserve">, xi-1; 1-6; </w:t>
      </w:r>
      <w:proofErr w:type="spellStart"/>
      <w:r>
        <w:rPr>
          <w:rFonts w:ascii="Optima" w:hAnsi="Optima"/>
          <w:sz w:val="22"/>
          <w:szCs w:val="22"/>
        </w:rPr>
        <w:t>ch</w:t>
      </w:r>
      <w:proofErr w:type="spellEnd"/>
      <w:r>
        <w:rPr>
          <w:rFonts w:ascii="Optima" w:hAnsi="Optima"/>
          <w:sz w:val="22"/>
          <w:szCs w:val="22"/>
        </w:rPr>
        <w:t xml:space="preserve"> 2 (</w:t>
      </w:r>
      <w:proofErr w:type="spellStart"/>
      <w:r>
        <w:rPr>
          <w:rFonts w:ascii="Optima" w:hAnsi="Optima"/>
          <w:sz w:val="22"/>
          <w:szCs w:val="22"/>
        </w:rPr>
        <w:t>pg</w:t>
      </w:r>
      <w:proofErr w:type="spellEnd"/>
      <w:r>
        <w:rPr>
          <w:rFonts w:ascii="Optima" w:hAnsi="Optima"/>
          <w:sz w:val="22"/>
          <w:szCs w:val="22"/>
        </w:rPr>
        <w:t xml:space="preserve"> 33-44)</w:t>
      </w:r>
    </w:p>
    <w:p w14:paraId="079DAE11" w14:textId="77777777" w:rsidR="000A7EBF" w:rsidRDefault="000A7EBF" w:rsidP="000A7EBF">
      <w:pPr>
        <w:rPr>
          <w:rFonts w:ascii="Optima" w:hAnsi="Optima"/>
          <w:sz w:val="22"/>
          <w:szCs w:val="22"/>
        </w:rPr>
      </w:pPr>
      <w:r>
        <w:rPr>
          <w:rFonts w:ascii="Optima" w:hAnsi="Optima"/>
          <w:sz w:val="22"/>
          <w:szCs w:val="22"/>
        </w:rPr>
        <w:t xml:space="preserve">Primary—Boccaccio </w:t>
      </w:r>
      <w:r>
        <w:rPr>
          <w:rFonts w:ascii="Optima" w:hAnsi="Optima"/>
          <w:i/>
          <w:sz w:val="22"/>
          <w:szCs w:val="22"/>
        </w:rPr>
        <w:t xml:space="preserve">Decameron </w:t>
      </w:r>
      <w:r>
        <w:rPr>
          <w:rFonts w:ascii="Optima" w:hAnsi="Optima"/>
          <w:sz w:val="22"/>
          <w:szCs w:val="22"/>
        </w:rPr>
        <w:t>introduction</w:t>
      </w:r>
    </w:p>
    <w:p w14:paraId="4116C477" w14:textId="77777777" w:rsidR="00B53B01" w:rsidRPr="005F1EE5" w:rsidRDefault="00B53B01" w:rsidP="00B53B01">
      <w:pPr>
        <w:ind w:firstLine="720"/>
        <w:rPr>
          <w:rFonts w:ascii="Optima" w:hAnsi="Optima"/>
          <w:b/>
          <w:sz w:val="22"/>
          <w:szCs w:val="22"/>
        </w:rPr>
      </w:pPr>
      <w:r>
        <w:rPr>
          <w:rFonts w:ascii="Optima" w:hAnsi="Optima"/>
          <w:b/>
          <w:sz w:val="22"/>
          <w:szCs w:val="22"/>
        </w:rPr>
        <w:t xml:space="preserve">DUE: </w:t>
      </w:r>
      <w:r w:rsidRPr="005F1EE5">
        <w:rPr>
          <w:rFonts w:ascii="Optima" w:hAnsi="Optima"/>
          <w:b/>
          <w:sz w:val="22"/>
          <w:szCs w:val="22"/>
        </w:rPr>
        <w:t>Group 3 Presentation</w:t>
      </w:r>
    </w:p>
    <w:p w14:paraId="4E3F2B48" w14:textId="77777777" w:rsidR="00946D52" w:rsidRPr="001B59C2" w:rsidRDefault="00946D52" w:rsidP="00946D52">
      <w:pPr>
        <w:rPr>
          <w:rFonts w:ascii="Optima" w:hAnsi="Optima"/>
          <w:b/>
          <w:sz w:val="22"/>
          <w:szCs w:val="22"/>
        </w:rPr>
      </w:pPr>
    </w:p>
    <w:p w14:paraId="686C391A" w14:textId="333C6915" w:rsidR="00946D52" w:rsidRDefault="005561E5" w:rsidP="00946D52">
      <w:pPr>
        <w:rPr>
          <w:rFonts w:ascii="Optima" w:hAnsi="Optima"/>
          <w:b/>
          <w:sz w:val="22"/>
          <w:szCs w:val="22"/>
        </w:rPr>
      </w:pPr>
      <w:r w:rsidRPr="001B59C2">
        <w:rPr>
          <w:rFonts w:ascii="Optima" w:hAnsi="Optima"/>
          <w:b/>
          <w:sz w:val="22"/>
          <w:szCs w:val="22"/>
        </w:rPr>
        <w:t xml:space="preserve">[11] Tuesday, </w:t>
      </w:r>
      <w:r w:rsidR="001D0088">
        <w:rPr>
          <w:rFonts w:ascii="Optima" w:hAnsi="Optima"/>
          <w:b/>
          <w:sz w:val="22"/>
          <w:szCs w:val="22"/>
        </w:rPr>
        <w:t>October 31</w:t>
      </w:r>
    </w:p>
    <w:p w14:paraId="28C262B4" w14:textId="77777777" w:rsidR="000A7EBF" w:rsidRDefault="000A7EBF" w:rsidP="000A7EBF">
      <w:pPr>
        <w:rPr>
          <w:rFonts w:ascii="Optima" w:hAnsi="Optima"/>
          <w:sz w:val="22"/>
          <w:szCs w:val="22"/>
        </w:rPr>
      </w:pPr>
      <w:proofErr w:type="spellStart"/>
      <w:r>
        <w:rPr>
          <w:rFonts w:ascii="Optima" w:hAnsi="Optima"/>
          <w:sz w:val="22"/>
          <w:szCs w:val="22"/>
        </w:rPr>
        <w:t>Boeckl</w:t>
      </w:r>
      <w:proofErr w:type="spellEnd"/>
      <w:r>
        <w:rPr>
          <w:rFonts w:ascii="Optima" w:hAnsi="Optima"/>
          <w:sz w:val="22"/>
          <w:szCs w:val="22"/>
        </w:rPr>
        <w:t xml:space="preserve">, </w:t>
      </w:r>
      <w:proofErr w:type="spellStart"/>
      <w:r>
        <w:rPr>
          <w:rFonts w:ascii="Optima" w:hAnsi="Optima"/>
          <w:sz w:val="22"/>
          <w:szCs w:val="22"/>
        </w:rPr>
        <w:t>ch</w:t>
      </w:r>
      <w:proofErr w:type="spellEnd"/>
      <w:r>
        <w:rPr>
          <w:rFonts w:ascii="Optima" w:hAnsi="Optima"/>
          <w:sz w:val="22"/>
          <w:szCs w:val="22"/>
        </w:rPr>
        <w:t xml:space="preserve"> 3 (</w:t>
      </w:r>
      <w:proofErr w:type="spellStart"/>
      <w:r>
        <w:rPr>
          <w:rFonts w:ascii="Optima" w:hAnsi="Optima"/>
          <w:sz w:val="22"/>
          <w:szCs w:val="22"/>
        </w:rPr>
        <w:t>pg</w:t>
      </w:r>
      <w:proofErr w:type="spellEnd"/>
      <w:r>
        <w:rPr>
          <w:rFonts w:ascii="Optima" w:hAnsi="Optima"/>
          <w:sz w:val="22"/>
          <w:szCs w:val="22"/>
        </w:rPr>
        <w:t xml:space="preserve"> 45-68)</w:t>
      </w:r>
    </w:p>
    <w:p w14:paraId="5F430276" w14:textId="7F182D4C" w:rsidR="000A7EBF" w:rsidRPr="000A7EBF" w:rsidRDefault="000A7EBF" w:rsidP="00946D52">
      <w:pPr>
        <w:rPr>
          <w:rFonts w:ascii="Optima" w:hAnsi="Optima"/>
          <w:sz w:val="22"/>
          <w:szCs w:val="22"/>
        </w:rPr>
      </w:pPr>
      <w:r>
        <w:rPr>
          <w:rFonts w:ascii="Optima" w:hAnsi="Optima"/>
          <w:sz w:val="22"/>
          <w:szCs w:val="22"/>
        </w:rPr>
        <w:t>Primary Source Images—view images</w:t>
      </w:r>
    </w:p>
    <w:p w14:paraId="58D2B1A4" w14:textId="77777777" w:rsidR="005F1EE5" w:rsidRPr="001B59C2" w:rsidRDefault="005F1EE5" w:rsidP="00946D52">
      <w:pPr>
        <w:rPr>
          <w:rFonts w:ascii="Optima" w:hAnsi="Optima"/>
          <w:b/>
          <w:sz w:val="22"/>
          <w:szCs w:val="22"/>
        </w:rPr>
      </w:pPr>
    </w:p>
    <w:p w14:paraId="50CB1B7E" w14:textId="77777777" w:rsidR="000A7EBF" w:rsidRDefault="00946D52" w:rsidP="00946D52">
      <w:pPr>
        <w:rPr>
          <w:rFonts w:ascii="Optima" w:hAnsi="Optima"/>
          <w:b/>
          <w:sz w:val="22"/>
          <w:szCs w:val="22"/>
        </w:rPr>
      </w:pPr>
      <w:r w:rsidRPr="001B59C2">
        <w:rPr>
          <w:rFonts w:ascii="Optima" w:hAnsi="Optima"/>
          <w:b/>
          <w:sz w:val="22"/>
          <w:szCs w:val="22"/>
        </w:rPr>
        <w:t xml:space="preserve">[12] </w:t>
      </w:r>
      <w:r w:rsidR="005561E5" w:rsidRPr="001B59C2">
        <w:rPr>
          <w:rFonts w:ascii="Optima" w:hAnsi="Optima"/>
          <w:b/>
          <w:sz w:val="22"/>
          <w:szCs w:val="22"/>
        </w:rPr>
        <w:t xml:space="preserve">Thursday, </w:t>
      </w:r>
      <w:r w:rsidR="001D0088">
        <w:rPr>
          <w:rFonts w:ascii="Optima" w:hAnsi="Optima"/>
          <w:b/>
          <w:sz w:val="22"/>
          <w:szCs w:val="22"/>
        </w:rPr>
        <w:t>November 2</w:t>
      </w:r>
      <w:r w:rsidRPr="001B59C2">
        <w:rPr>
          <w:rFonts w:ascii="Optima" w:hAnsi="Optima"/>
          <w:b/>
          <w:sz w:val="22"/>
          <w:szCs w:val="22"/>
        </w:rPr>
        <w:tab/>
      </w:r>
    </w:p>
    <w:p w14:paraId="32673F9F" w14:textId="77777777" w:rsidR="000A7EBF" w:rsidRDefault="000A7EBF" w:rsidP="000A7EBF">
      <w:pPr>
        <w:rPr>
          <w:rFonts w:ascii="Optima" w:hAnsi="Optima"/>
          <w:sz w:val="22"/>
          <w:szCs w:val="22"/>
        </w:rPr>
      </w:pPr>
      <w:proofErr w:type="spellStart"/>
      <w:r>
        <w:rPr>
          <w:rFonts w:ascii="Optima" w:hAnsi="Optima"/>
          <w:sz w:val="22"/>
          <w:szCs w:val="22"/>
        </w:rPr>
        <w:t>Boeckl</w:t>
      </w:r>
      <w:proofErr w:type="spellEnd"/>
      <w:r>
        <w:rPr>
          <w:rFonts w:ascii="Optima" w:hAnsi="Optima"/>
          <w:sz w:val="22"/>
          <w:szCs w:val="22"/>
        </w:rPr>
        <w:t xml:space="preserve">, </w:t>
      </w:r>
      <w:proofErr w:type="spellStart"/>
      <w:r>
        <w:rPr>
          <w:rFonts w:ascii="Optima" w:hAnsi="Optima"/>
          <w:sz w:val="22"/>
          <w:szCs w:val="22"/>
        </w:rPr>
        <w:t>ch</w:t>
      </w:r>
      <w:proofErr w:type="spellEnd"/>
      <w:r>
        <w:rPr>
          <w:rFonts w:ascii="Optima" w:hAnsi="Optima"/>
          <w:sz w:val="22"/>
          <w:szCs w:val="22"/>
        </w:rPr>
        <w:t xml:space="preserve"> 7, </w:t>
      </w:r>
      <w:proofErr w:type="spellStart"/>
      <w:r>
        <w:rPr>
          <w:rFonts w:ascii="Optima" w:hAnsi="Optima"/>
          <w:sz w:val="22"/>
          <w:szCs w:val="22"/>
        </w:rPr>
        <w:t>ch</w:t>
      </w:r>
      <w:proofErr w:type="spellEnd"/>
      <w:r>
        <w:rPr>
          <w:rFonts w:ascii="Optima" w:hAnsi="Optima"/>
          <w:sz w:val="22"/>
          <w:szCs w:val="22"/>
        </w:rPr>
        <w:t xml:space="preserve"> 8 (137-160)</w:t>
      </w:r>
    </w:p>
    <w:p w14:paraId="6D7567D0" w14:textId="371FB0F6" w:rsidR="00946D52" w:rsidRPr="001B59C2" w:rsidRDefault="000A7EBF" w:rsidP="00946D52">
      <w:pPr>
        <w:rPr>
          <w:rFonts w:ascii="Optima" w:hAnsi="Optima"/>
          <w:sz w:val="22"/>
          <w:szCs w:val="22"/>
        </w:rPr>
      </w:pPr>
      <w:r>
        <w:rPr>
          <w:rFonts w:ascii="Optima" w:hAnsi="Optima"/>
          <w:sz w:val="22"/>
          <w:szCs w:val="22"/>
        </w:rPr>
        <w:t>Green, “Plague Image Cautionary Tale” (307-314)</w:t>
      </w:r>
      <w:r w:rsidR="00946D52" w:rsidRPr="001B59C2">
        <w:rPr>
          <w:rFonts w:ascii="Optima" w:hAnsi="Optima"/>
          <w:b/>
          <w:sz w:val="22"/>
          <w:szCs w:val="22"/>
        </w:rPr>
        <w:tab/>
      </w:r>
      <w:r w:rsidR="00946D52" w:rsidRPr="001B59C2">
        <w:rPr>
          <w:rFonts w:ascii="Optima" w:hAnsi="Optima"/>
          <w:b/>
          <w:sz w:val="22"/>
          <w:szCs w:val="22"/>
        </w:rPr>
        <w:tab/>
      </w:r>
      <w:r w:rsidR="00946D52" w:rsidRPr="001B59C2">
        <w:rPr>
          <w:rFonts w:ascii="Optima" w:hAnsi="Optima"/>
          <w:b/>
          <w:sz w:val="22"/>
          <w:szCs w:val="22"/>
        </w:rPr>
        <w:tab/>
      </w:r>
    </w:p>
    <w:p w14:paraId="278EA15A" w14:textId="60DE179E" w:rsidR="0051280D" w:rsidRDefault="005F1EE5" w:rsidP="005F1EE5">
      <w:pPr>
        <w:ind w:firstLine="720"/>
        <w:rPr>
          <w:rFonts w:ascii="Optima" w:hAnsi="Optima"/>
          <w:b/>
          <w:sz w:val="22"/>
          <w:szCs w:val="22"/>
        </w:rPr>
      </w:pPr>
      <w:r w:rsidRPr="005F1EE5">
        <w:rPr>
          <w:rFonts w:ascii="Optima" w:hAnsi="Optima"/>
          <w:b/>
          <w:sz w:val="22"/>
          <w:szCs w:val="22"/>
        </w:rPr>
        <w:t xml:space="preserve">DUE: </w:t>
      </w:r>
      <w:r w:rsidR="0051280D">
        <w:rPr>
          <w:rFonts w:ascii="Optima" w:hAnsi="Optima"/>
          <w:b/>
          <w:sz w:val="22"/>
          <w:szCs w:val="22"/>
        </w:rPr>
        <w:t>Essay 2 Outline</w:t>
      </w:r>
    </w:p>
    <w:p w14:paraId="654A25DC" w14:textId="28FAF1E4" w:rsidR="00B53B01" w:rsidRDefault="00B53B01" w:rsidP="00B53B01">
      <w:pPr>
        <w:ind w:firstLine="720"/>
        <w:rPr>
          <w:rFonts w:ascii="Optima" w:hAnsi="Optima"/>
          <w:b/>
          <w:sz w:val="22"/>
          <w:szCs w:val="22"/>
        </w:rPr>
      </w:pPr>
      <w:r>
        <w:rPr>
          <w:rFonts w:ascii="Optima" w:hAnsi="Optima"/>
          <w:b/>
          <w:sz w:val="22"/>
          <w:szCs w:val="22"/>
        </w:rPr>
        <w:t xml:space="preserve">DUE: </w:t>
      </w:r>
      <w:r w:rsidRPr="005F1EE5">
        <w:rPr>
          <w:rFonts w:ascii="Optima" w:hAnsi="Optima"/>
          <w:b/>
          <w:sz w:val="22"/>
          <w:szCs w:val="22"/>
        </w:rPr>
        <w:t>Group 4 Presentation</w:t>
      </w:r>
    </w:p>
    <w:p w14:paraId="3B952275" w14:textId="77777777" w:rsidR="005F1EE5" w:rsidRPr="001B59C2" w:rsidRDefault="005F1EE5" w:rsidP="00946D52">
      <w:pPr>
        <w:rPr>
          <w:rFonts w:ascii="Optima" w:hAnsi="Optima"/>
          <w:b/>
          <w:sz w:val="22"/>
          <w:szCs w:val="22"/>
          <w:u w:val="single"/>
        </w:rPr>
      </w:pPr>
    </w:p>
    <w:p w14:paraId="55D4ABDA" w14:textId="77777777" w:rsidR="000A7EBF" w:rsidRDefault="005561E5" w:rsidP="00946D52">
      <w:pPr>
        <w:rPr>
          <w:rFonts w:ascii="Optima" w:hAnsi="Optima"/>
          <w:b/>
          <w:sz w:val="22"/>
          <w:szCs w:val="22"/>
        </w:rPr>
      </w:pPr>
      <w:r w:rsidRPr="001B59C2">
        <w:rPr>
          <w:rFonts w:ascii="Optima" w:hAnsi="Optima"/>
          <w:b/>
          <w:sz w:val="22"/>
          <w:szCs w:val="22"/>
        </w:rPr>
        <w:t xml:space="preserve">[13] Tuesday, </w:t>
      </w:r>
      <w:r w:rsidR="001D0088">
        <w:rPr>
          <w:rFonts w:ascii="Optima" w:hAnsi="Optima"/>
          <w:b/>
          <w:sz w:val="22"/>
          <w:szCs w:val="22"/>
        </w:rPr>
        <w:t>November 7</w:t>
      </w:r>
      <w:r w:rsidR="00946D52" w:rsidRPr="001B59C2">
        <w:rPr>
          <w:rFonts w:ascii="Optima" w:hAnsi="Optima"/>
          <w:b/>
          <w:sz w:val="22"/>
          <w:szCs w:val="22"/>
        </w:rPr>
        <w:tab/>
      </w:r>
    </w:p>
    <w:p w14:paraId="609F8EA1" w14:textId="494720FC" w:rsidR="00946D52" w:rsidRPr="001B59C2" w:rsidRDefault="000A7EBF" w:rsidP="00946D52">
      <w:pPr>
        <w:rPr>
          <w:rFonts w:ascii="Optima" w:hAnsi="Optima"/>
          <w:sz w:val="22"/>
          <w:szCs w:val="22"/>
        </w:rPr>
      </w:pPr>
      <w:r>
        <w:rPr>
          <w:rFonts w:ascii="Optima" w:hAnsi="Optima"/>
          <w:sz w:val="22"/>
          <w:szCs w:val="22"/>
        </w:rPr>
        <w:t>No Re</w:t>
      </w:r>
      <w:r>
        <w:rPr>
          <w:rFonts w:ascii="Optima" w:hAnsi="Optima"/>
          <w:sz w:val="22"/>
          <w:szCs w:val="22"/>
        </w:rPr>
        <w:t>ading—Catch up day</w:t>
      </w:r>
    </w:p>
    <w:p w14:paraId="48C94C39" w14:textId="2EB31739" w:rsidR="000A7EBF" w:rsidRDefault="005F1EE5" w:rsidP="00600012">
      <w:pPr>
        <w:ind w:firstLine="720"/>
        <w:rPr>
          <w:rFonts w:ascii="Optima" w:hAnsi="Optima"/>
          <w:b/>
          <w:sz w:val="22"/>
          <w:szCs w:val="22"/>
        </w:rPr>
      </w:pPr>
      <w:r w:rsidRPr="005F1EE5">
        <w:rPr>
          <w:rFonts w:ascii="Optima" w:hAnsi="Optima"/>
          <w:b/>
          <w:sz w:val="22"/>
          <w:szCs w:val="22"/>
        </w:rPr>
        <w:t xml:space="preserve">DUE: </w:t>
      </w:r>
      <w:r w:rsidR="000A7EBF">
        <w:rPr>
          <w:rFonts w:ascii="Optima" w:hAnsi="Optima"/>
          <w:b/>
          <w:sz w:val="22"/>
          <w:szCs w:val="22"/>
        </w:rPr>
        <w:t xml:space="preserve">Essay 2 </w:t>
      </w:r>
    </w:p>
    <w:p w14:paraId="19B7E2E1" w14:textId="4F4B2E20" w:rsidR="000A7EBF" w:rsidRDefault="00A7761A" w:rsidP="002D2C76">
      <w:pPr>
        <w:rPr>
          <w:rFonts w:ascii="Optima" w:hAnsi="Optima"/>
          <w:b/>
          <w:sz w:val="22"/>
          <w:szCs w:val="22"/>
        </w:rPr>
      </w:pPr>
      <w:r w:rsidRPr="007F0D46">
        <w:rPr>
          <w:rFonts w:ascii="Optima" w:hAnsi="Optima"/>
          <w:b/>
          <w:noProof/>
          <w:sz w:val="22"/>
          <w:szCs w:val="22"/>
        </w:rPr>
        <mc:AlternateContent>
          <mc:Choice Requires="wps">
            <w:drawing>
              <wp:anchor distT="0" distB="0" distL="114300" distR="114300" simplePos="0" relativeHeight="251664384" behindDoc="0" locked="0" layoutInCell="1" allowOverlap="1" wp14:anchorId="344A455A" wp14:editId="56A8BC0D">
                <wp:simplePos x="0" y="0"/>
                <wp:positionH relativeFrom="column">
                  <wp:posOffset>0</wp:posOffset>
                </wp:positionH>
                <wp:positionV relativeFrom="paragraph">
                  <wp:posOffset>338455</wp:posOffset>
                </wp:positionV>
                <wp:extent cx="5943600" cy="810895"/>
                <wp:effectExtent l="0" t="0" r="25400" b="2730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8108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5AFAD6" w14:textId="77777777" w:rsidR="00FF0264" w:rsidRPr="00A7761A" w:rsidRDefault="00FF0264" w:rsidP="00A7761A">
                            <w:pPr>
                              <w:widowControl w:val="0"/>
                              <w:autoSpaceDE w:val="0"/>
                              <w:autoSpaceDN w:val="0"/>
                              <w:adjustRightInd w:val="0"/>
                              <w:jc w:val="center"/>
                              <w:rPr>
                                <w:rFonts w:ascii="Optima" w:hAnsi="Optima"/>
                                <w:sz w:val="22"/>
                                <w:szCs w:val="22"/>
                              </w:rPr>
                            </w:pPr>
                            <w:r w:rsidRPr="00A7761A">
                              <w:rPr>
                                <w:rFonts w:ascii="Optima" w:hAnsi="Optima"/>
                                <w:sz w:val="22"/>
                                <w:szCs w:val="22"/>
                              </w:rPr>
                              <w:t>***SPECIAL EVENT***</w:t>
                            </w:r>
                          </w:p>
                          <w:p w14:paraId="19559A25" w14:textId="77777777" w:rsidR="00FF0264" w:rsidRPr="00A7761A" w:rsidRDefault="00FF0264" w:rsidP="00A7761A">
                            <w:pPr>
                              <w:widowControl w:val="0"/>
                              <w:autoSpaceDE w:val="0"/>
                              <w:autoSpaceDN w:val="0"/>
                              <w:adjustRightInd w:val="0"/>
                              <w:jc w:val="center"/>
                              <w:rPr>
                                <w:rFonts w:ascii="Optima" w:hAnsi="Optima"/>
                                <w:sz w:val="22"/>
                                <w:szCs w:val="22"/>
                              </w:rPr>
                            </w:pPr>
                            <w:r w:rsidRPr="00A7761A">
                              <w:rPr>
                                <w:rFonts w:ascii="Optima" w:hAnsi="Optima"/>
                                <w:sz w:val="22"/>
                                <w:szCs w:val="22"/>
                              </w:rPr>
                              <w:t>Wednesday, November 8, 12-1.20. Knight Library Browsing Room</w:t>
                            </w:r>
                          </w:p>
                          <w:p w14:paraId="04072BFA" w14:textId="77777777" w:rsidR="00FF0264" w:rsidRPr="00A7761A" w:rsidRDefault="00FF0264" w:rsidP="00A7761A">
                            <w:pPr>
                              <w:jc w:val="center"/>
                              <w:rPr>
                                <w:rFonts w:ascii="Optima" w:hAnsi="Optima"/>
                                <w:sz w:val="22"/>
                                <w:szCs w:val="22"/>
                              </w:rPr>
                            </w:pPr>
                            <w:r w:rsidRPr="00A7761A">
                              <w:rPr>
                                <w:rFonts w:ascii="Optima" w:hAnsi="Optima"/>
                                <w:sz w:val="22"/>
                                <w:szCs w:val="22"/>
                              </w:rPr>
                              <w:t xml:space="preserve">Dr. Nora </w:t>
                            </w:r>
                            <w:proofErr w:type="spellStart"/>
                            <w:r w:rsidRPr="00A7761A">
                              <w:rPr>
                                <w:rFonts w:ascii="Optima" w:hAnsi="Optima"/>
                                <w:sz w:val="22"/>
                                <w:szCs w:val="22"/>
                              </w:rPr>
                              <w:t>Kenworthy</w:t>
                            </w:r>
                            <w:proofErr w:type="spellEnd"/>
                            <w:r w:rsidRPr="00A7761A">
                              <w:rPr>
                                <w:rFonts w:ascii="Optima" w:hAnsi="Optima"/>
                                <w:sz w:val="22"/>
                                <w:szCs w:val="22"/>
                              </w:rPr>
                              <w:t xml:space="preserve"> (University of Washington)</w:t>
                            </w:r>
                          </w:p>
                          <w:p w14:paraId="0089CED8" w14:textId="77777777" w:rsidR="00A7761A" w:rsidRPr="00A7761A" w:rsidRDefault="00A7761A" w:rsidP="00A7761A">
                            <w:pPr>
                              <w:jc w:val="center"/>
                              <w:rPr>
                                <w:rFonts w:ascii="Optima" w:hAnsi="Optima"/>
                                <w:sz w:val="22"/>
                                <w:szCs w:val="22"/>
                              </w:rPr>
                            </w:pPr>
                            <w:r w:rsidRPr="00A7761A">
                              <w:rPr>
                                <w:rFonts w:ascii="Optima" w:hAnsi="Optima"/>
                                <w:bCs/>
                                <w:color w:val="000000"/>
                                <w:sz w:val="22"/>
                                <w:szCs w:val="22"/>
                              </w:rPr>
                              <w:t>Mistreated: The political aftermath of HIV treatment expansion in Lesotho</w:t>
                            </w:r>
                          </w:p>
                          <w:p w14:paraId="03172F1C" w14:textId="77777777" w:rsidR="00A7761A" w:rsidRPr="00A7761A" w:rsidRDefault="00A7761A" w:rsidP="00A7761A">
                            <w:pPr>
                              <w:jc w:val="center"/>
                              <w:rPr>
                                <w:rFonts w:ascii="Optima" w:hAnsi="Optima"/>
                                <w:sz w:val="22"/>
                                <w:szCs w:val="22"/>
                              </w:rPr>
                            </w:pPr>
                          </w:p>
                          <w:p w14:paraId="222EC195" w14:textId="77777777" w:rsidR="00FF0264" w:rsidRPr="00A7761A" w:rsidRDefault="00FF0264" w:rsidP="00A7761A">
                            <w:pPr>
                              <w:jc w:val="center"/>
                              <w:rPr>
                                <w:rFonts w:ascii="Optima" w:hAnsi="Optima"/>
                                <w:color w:val="FFFFFF" w:themeColor="background1"/>
                                <w:sz w:val="22"/>
                                <w:szCs w:val="22"/>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4A455A" id="_x0000_t202" coordsize="21600,21600" o:spt="202" path="m0,0l0,21600,21600,21600,21600,0xe">
                <v:stroke joinstyle="miter"/>
                <v:path gradientshapeok="t" o:connecttype="rect"/>
              </v:shapetype>
              <v:shape id="Text Box 2" o:spid="_x0000_s1027" type="#_x0000_t202" style="position:absolute;margin-left:0;margin-top:26.65pt;width:468pt;height:63.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" filled="f" strokecolor="black [3213]">
                <v:textbox>
                  <w:txbxContent>
                    <w:p w14:paraId="0C5AFAD6" w14:textId="77777777" w:rsidR="00FF0264" w:rsidRPr="00A7761A" w:rsidRDefault="00FF0264" w:rsidP="00A7761A">
                      <w:pPr>
                        <w:widowControl w:val="0"/>
                        <w:autoSpaceDE w:val="0"/>
                        <w:autoSpaceDN w:val="0"/>
                        <w:adjustRightInd w:val="0"/>
                        <w:jc w:val="center"/>
                        <w:rPr>
                          <w:rFonts w:ascii="Optima" w:hAnsi="Optima"/>
                          <w:sz w:val="22"/>
                          <w:szCs w:val="22"/>
                        </w:rPr>
                      </w:pPr>
                      <w:r w:rsidRPr="00A7761A">
                        <w:rPr>
                          <w:rFonts w:ascii="Optima" w:hAnsi="Optima"/>
                          <w:sz w:val="22"/>
                          <w:szCs w:val="22"/>
                        </w:rPr>
                        <w:t>***SPECIAL EVENT***</w:t>
                      </w:r>
                    </w:p>
                    <w:p w14:paraId="19559A25" w14:textId="77777777" w:rsidR="00FF0264" w:rsidRPr="00A7761A" w:rsidRDefault="00FF0264" w:rsidP="00A7761A">
                      <w:pPr>
                        <w:widowControl w:val="0"/>
                        <w:autoSpaceDE w:val="0"/>
                        <w:autoSpaceDN w:val="0"/>
                        <w:adjustRightInd w:val="0"/>
                        <w:jc w:val="center"/>
                        <w:rPr>
                          <w:rFonts w:ascii="Optima" w:hAnsi="Optima"/>
                          <w:sz w:val="22"/>
                          <w:szCs w:val="22"/>
                        </w:rPr>
                      </w:pPr>
                      <w:r w:rsidRPr="00A7761A">
                        <w:rPr>
                          <w:rFonts w:ascii="Optima" w:hAnsi="Optima"/>
                          <w:sz w:val="22"/>
                          <w:szCs w:val="22"/>
                        </w:rPr>
                        <w:t>Wednesday, November 8, 12-1.20. Knight Library Browsing Room</w:t>
                      </w:r>
                    </w:p>
                    <w:p w14:paraId="04072BFA" w14:textId="77777777" w:rsidR="00FF0264" w:rsidRPr="00A7761A" w:rsidRDefault="00FF0264" w:rsidP="00A7761A">
                      <w:pPr>
                        <w:jc w:val="center"/>
                        <w:rPr>
                          <w:rFonts w:ascii="Optima" w:hAnsi="Optima"/>
                          <w:sz w:val="22"/>
                          <w:szCs w:val="22"/>
                        </w:rPr>
                      </w:pPr>
                      <w:r w:rsidRPr="00A7761A">
                        <w:rPr>
                          <w:rFonts w:ascii="Optima" w:hAnsi="Optima"/>
                          <w:sz w:val="22"/>
                          <w:szCs w:val="22"/>
                        </w:rPr>
                        <w:t xml:space="preserve">Dr. Nora </w:t>
                      </w:r>
                      <w:proofErr w:type="spellStart"/>
                      <w:r w:rsidRPr="00A7761A">
                        <w:rPr>
                          <w:rFonts w:ascii="Optima" w:hAnsi="Optima"/>
                          <w:sz w:val="22"/>
                          <w:szCs w:val="22"/>
                        </w:rPr>
                        <w:t>Kenworthy</w:t>
                      </w:r>
                      <w:proofErr w:type="spellEnd"/>
                      <w:r w:rsidRPr="00A7761A">
                        <w:rPr>
                          <w:rFonts w:ascii="Optima" w:hAnsi="Optima"/>
                          <w:sz w:val="22"/>
                          <w:szCs w:val="22"/>
                        </w:rPr>
                        <w:t xml:space="preserve"> (University of Washington)</w:t>
                      </w:r>
                    </w:p>
                    <w:p w14:paraId="0089CED8" w14:textId="77777777" w:rsidR="00A7761A" w:rsidRPr="00A7761A" w:rsidRDefault="00A7761A" w:rsidP="00A7761A">
                      <w:pPr>
                        <w:jc w:val="center"/>
                        <w:rPr>
                          <w:rFonts w:ascii="Optima" w:hAnsi="Optima"/>
                          <w:sz w:val="22"/>
                          <w:szCs w:val="22"/>
                        </w:rPr>
                      </w:pPr>
                      <w:r w:rsidRPr="00A7761A">
                        <w:rPr>
                          <w:rFonts w:ascii="Optima" w:hAnsi="Optima"/>
                          <w:bCs/>
                          <w:color w:val="000000"/>
                          <w:sz w:val="22"/>
                          <w:szCs w:val="22"/>
                        </w:rPr>
                        <w:t>Mistreated: The political aftermath of HIV treatment expansion in Lesotho</w:t>
                      </w:r>
                    </w:p>
                    <w:p w14:paraId="03172F1C" w14:textId="77777777" w:rsidR="00A7761A" w:rsidRPr="00A7761A" w:rsidRDefault="00A7761A" w:rsidP="00A7761A">
                      <w:pPr>
                        <w:jc w:val="center"/>
                        <w:rPr>
                          <w:rFonts w:ascii="Optima" w:hAnsi="Optima"/>
                          <w:sz w:val="22"/>
                          <w:szCs w:val="22"/>
                        </w:rPr>
                      </w:pPr>
                    </w:p>
                    <w:p w14:paraId="222EC195" w14:textId="77777777" w:rsidR="00FF0264" w:rsidRPr="00A7761A" w:rsidRDefault="00FF0264" w:rsidP="00A7761A">
                      <w:pPr>
                        <w:jc w:val="center"/>
                        <w:rPr>
                          <w:rFonts w:ascii="Optima" w:hAnsi="Optima"/>
                          <w:color w:val="FFFFFF" w:themeColor="background1"/>
                          <w:sz w:val="22"/>
                          <w:szCs w:val="22"/>
                          <w14:textFill>
                            <w14:noFill/>
                          </w14:textFill>
                        </w:rPr>
                      </w:pPr>
                    </w:p>
                  </w:txbxContent>
                </v:textbox>
                <w10:wrap type="square"/>
              </v:shape>
            </w:pict>
          </mc:Fallback>
        </mc:AlternateContent>
      </w:r>
    </w:p>
    <w:p w14:paraId="0FBE2340" w14:textId="0A969E7F" w:rsidR="00FF0264" w:rsidRDefault="00FF0264" w:rsidP="002D2C76">
      <w:pPr>
        <w:rPr>
          <w:rFonts w:ascii="Optima" w:hAnsi="Optima"/>
          <w:b/>
          <w:sz w:val="22"/>
          <w:szCs w:val="22"/>
        </w:rPr>
      </w:pPr>
    </w:p>
    <w:p w14:paraId="0953E995" w14:textId="77777777" w:rsidR="000A7EBF" w:rsidRPr="001B59C2" w:rsidRDefault="000A7EBF" w:rsidP="000A7EBF">
      <w:pPr>
        <w:rPr>
          <w:rFonts w:ascii="Optima" w:hAnsi="Optima"/>
          <w:b/>
          <w:sz w:val="22"/>
          <w:szCs w:val="22"/>
          <w:u w:val="single"/>
        </w:rPr>
      </w:pPr>
      <w:r w:rsidRPr="001B59C2">
        <w:rPr>
          <w:rFonts w:ascii="Optima" w:hAnsi="Optima"/>
          <w:b/>
          <w:sz w:val="22"/>
          <w:szCs w:val="22"/>
          <w:u w:val="single"/>
        </w:rPr>
        <w:t xml:space="preserve">Part Three: Plague in Africa? </w:t>
      </w:r>
    </w:p>
    <w:p w14:paraId="7334BF09" w14:textId="77777777" w:rsidR="000A7EBF" w:rsidRPr="009D3911" w:rsidRDefault="000A7EBF" w:rsidP="000A7EBF">
      <w:pPr>
        <w:rPr>
          <w:rFonts w:ascii="Optima" w:hAnsi="Optima"/>
          <w:sz w:val="22"/>
          <w:szCs w:val="22"/>
        </w:rPr>
      </w:pPr>
      <w:r>
        <w:rPr>
          <w:rFonts w:ascii="Optima" w:hAnsi="Optima"/>
          <w:sz w:val="22"/>
          <w:szCs w:val="22"/>
        </w:rPr>
        <w:t>We’ll be reading primary sources of new technologies and approaches in the sciences, and consider whether we truly have a “global” history of the Black Death. We will discuss how research questions/projects are created, why so little research has been done in sub-Saharan Africa, and evaluate historiographical changes about how plague in Africa is written about.</w:t>
      </w:r>
    </w:p>
    <w:p w14:paraId="73ED42AC" w14:textId="77777777" w:rsidR="000A7EBF" w:rsidRDefault="000A7EBF" w:rsidP="000A7EBF">
      <w:pPr>
        <w:rPr>
          <w:rFonts w:ascii="Optima" w:hAnsi="Optima"/>
          <w:b/>
          <w:sz w:val="22"/>
          <w:szCs w:val="22"/>
        </w:rPr>
      </w:pPr>
      <w:r>
        <w:rPr>
          <w:rFonts w:ascii="Optima" w:hAnsi="Optima"/>
          <w:b/>
          <w:sz w:val="22"/>
          <w:szCs w:val="22"/>
        </w:rPr>
        <w:t xml:space="preserve"> </w:t>
      </w:r>
    </w:p>
    <w:p w14:paraId="424376D8" w14:textId="7023C481" w:rsidR="005937D8" w:rsidRDefault="00FF0264" w:rsidP="000A7EBF">
      <w:pPr>
        <w:rPr>
          <w:rFonts w:ascii="Optima" w:hAnsi="Optima"/>
          <w:b/>
          <w:sz w:val="22"/>
          <w:szCs w:val="22"/>
        </w:rPr>
      </w:pPr>
      <w:r>
        <w:rPr>
          <w:rFonts w:ascii="Optima" w:hAnsi="Optima"/>
          <w:b/>
          <w:sz w:val="22"/>
          <w:szCs w:val="22"/>
        </w:rPr>
        <w:t>[</w:t>
      </w:r>
      <w:r w:rsidR="00946D52" w:rsidRPr="001B59C2">
        <w:rPr>
          <w:rFonts w:ascii="Optima" w:hAnsi="Optima"/>
          <w:b/>
          <w:sz w:val="22"/>
          <w:szCs w:val="22"/>
        </w:rPr>
        <w:t xml:space="preserve">14] Thursday, </w:t>
      </w:r>
      <w:r w:rsidR="001D0088">
        <w:rPr>
          <w:rFonts w:ascii="Optima" w:hAnsi="Optima"/>
          <w:b/>
          <w:sz w:val="22"/>
          <w:szCs w:val="22"/>
        </w:rPr>
        <w:t>November 9</w:t>
      </w:r>
    </w:p>
    <w:p w14:paraId="75ECC7B6" w14:textId="77777777" w:rsidR="000A7EBF" w:rsidRDefault="000A7EBF" w:rsidP="000A7EBF">
      <w:pPr>
        <w:rPr>
          <w:rFonts w:ascii="Optima" w:hAnsi="Optima"/>
          <w:sz w:val="22"/>
          <w:szCs w:val="22"/>
        </w:rPr>
      </w:pPr>
      <w:r>
        <w:rPr>
          <w:rFonts w:ascii="Optima" w:hAnsi="Optima"/>
          <w:sz w:val="22"/>
          <w:szCs w:val="22"/>
        </w:rPr>
        <w:t>Cunningham, “Transforming Plague”</w:t>
      </w:r>
    </w:p>
    <w:p w14:paraId="17B68795" w14:textId="77777777" w:rsidR="000A7EBF" w:rsidRDefault="000A7EBF" w:rsidP="000A7EBF">
      <w:pPr>
        <w:rPr>
          <w:rFonts w:ascii="Optima" w:hAnsi="Optima"/>
          <w:sz w:val="22"/>
          <w:szCs w:val="22"/>
        </w:rPr>
      </w:pPr>
      <w:r>
        <w:rPr>
          <w:rFonts w:ascii="Optima" w:hAnsi="Optima"/>
          <w:sz w:val="22"/>
          <w:szCs w:val="22"/>
        </w:rPr>
        <w:t>Green, 1 page</w:t>
      </w:r>
    </w:p>
    <w:p w14:paraId="56AC1DA2" w14:textId="217BD835" w:rsidR="00E83977" w:rsidRDefault="000A7EBF" w:rsidP="00E83977">
      <w:pPr>
        <w:rPr>
          <w:rFonts w:ascii="Optima" w:hAnsi="Optima"/>
          <w:sz w:val="22"/>
          <w:szCs w:val="22"/>
        </w:rPr>
      </w:pPr>
      <w:r>
        <w:rPr>
          <w:rFonts w:ascii="Optima" w:hAnsi="Optima"/>
          <w:sz w:val="22"/>
          <w:szCs w:val="22"/>
        </w:rPr>
        <w:t>Little, “Historians in Lab Coats”</w:t>
      </w:r>
    </w:p>
    <w:p w14:paraId="3303FE9C" w14:textId="572F9A0F" w:rsidR="00B53B01" w:rsidRPr="00B53B01" w:rsidRDefault="00B53B01" w:rsidP="00B53B01">
      <w:pPr>
        <w:ind w:firstLine="720"/>
        <w:rPr>
          <w:rFonts w:ascii="Optima" w:hAnsi="Optima"/>
          <w:sz w:val="22"/>
          <w:szCs w:val="22"/>
        </w:rPr>
      </w:pPr>
      <w:r w:rsidRPr="00E432ED">
        <w:rPr>
          <w:rFonts w:ascii="Optima" w:hAnsi="Optima"/>
          <w:b/>
          <w:sz w:val="22"/>
          <w:szCs w:val="22"/>
        </w:rPr>
        <w:t>DUE:</w:t>
      </w:r>
      <w:r>
        <w:rPr>
          <w:rFonts w:ascii="Optima" w:hAnsi="Optima"/>
          <w:sz w:val="22"/>
          <w:szCs w:val="22"/>
        </w:rPr>
        <w:t xml:space="preserve"> </w:t>
      </w:r>
      <w:r w:rsidRPr="00E432ED">
        <w:rPr>
          <w:rFonts w:ascii="Optima" w:hAnsi="Optima"/>
          <w:b/>
          <w:sz w:val="22"/>
          <w:szCs w:val="22"/>
        </w:rPr>
        <w:t>Group 5 Presentation</w:t>
      </w:r>
    </w:p>
    <w:p w14:paraId="3FCFAF96" w14:textId="77777777" w:rsidR="00946D52" w:rsidRPr="001B59C2" w:rsidRDefault="00946D52" w:rsidP="00946D52">
      <w:pPr>
        <w:rPr>
          <w:rFonts w:ascii="Optima" w:hAnsi="Optima"/>
          <w:b/>
          <w:sz w:val="22"/>
          <w:szCs w:val="22"/>
        </w:rPr>
      </w:pPr>
    </w:p>
    <w:p w14:paraId="30C8E8AA" w14:textId="2EB1CC7E" w:rsidR="003A7E3D" w:rsidRPr="001B59C2" w:rsidRDefault="005561E5" w:rsidP="00946D52">
      <w:pPr>
        <w:rPr>
          <w:rFonts w:ascii="Optima" w:hAnsi="Optima"/>
          <w:b/>
          <w:sz w:val="22"/>
          <w:szCs w:val="22"/>
        </w:rPr>
      </w:pPr>
      <w:r w:rsidRPr="001B59C2">
        <w:rPr>
          <w:rFonts w:ascii="Optima" w:hAnsi="Optima"/>
          <w:b/>
          <w:sz w:val="22"/>
          <w:szCs w:val="22"/>
        </w:rPr>
        <w:lastRenderedPageBreak/>
        <w:t xml:space="preserve">[15] Tuesday, </w:t>
      </w:r>
      <w:r w:rsidR="001D0088">
        <w:rPr>
          <w:rFonts w:ascii="Optima" w:hAnsi="Optima"/>
          <w:b/>
          <w:sz w:val="22"/>
          <w:szCs w:val="22"/>
        </w:rPr>
        <w:t>November 14</w:t>
      </w:r>
    </w:p>
    <w:p w14:paraId="757C4E22" w14:textId="4AC57004" w:rsidR="005F1EE5" w:rsidRDefault="005F1EE5" w:rsidP="00946D52">
      <w:pPr>
        <w:rPr>
          <w:rFonts w:ascii="Optima" w:hAnsi="Optima"/>
          <w:sz w:val="22"/>
          <w:szCs w:val="22"/>
        </w:rPr>
      </w:pPr>
      <w:r>
        <w:rPr>
          <w:rFonts w:ascii="Optima" w:hAnsi="Optima"/>
          <w:sz w:val="22"/>
          <w:szCs w:val="22"/>
        </w:rPr>
        <w:t>Green, “Introduction” (9-26)</w:t>
      </w:r>
    </w:p>
    <w:p w14:paraId="40EF62E9" w14:textId="3AB249CE" w:rsidR="00E432ED" w:rsidRDefault="005F1EE5" w:rsidP="00E432ED">
      <w:pPr>
        <w:rPr>
          <w:rFonts w:ascii="Optima" w:hAnsi="Optima"/>
          <w:b/>
          <w:sz w:val="22"/>
          <w:szCs w:val="22"/>
        </w:rPr>
      </w:pPr>
      <w:r>
        <w:rPr>
          <w:rFonts w:ascii="Optima" w:hAnsi="Optima"/>
          <w:sz w:val="22"/>
          <w:szCs w:val="22"/>
        </w:rPr>
        <w:t>Green, “Taking Pandemic Seriously” (27-62)</w:t>
      </w:r>
      <w:r w:rsidR="00946D52" w:rsidRPr="001B59C2">
        <w:rPr>
          <w:rFonts w:ascii="Optima" w:hAnsi="Optima"/>
          <w:b/>
          <w:sz w:val="22"/>
          <w:szCs w:val="22"/>
        </w:rPr>
        <w:t xml:space="preserve">     </w:t>
      </w:r>
    </w:p>
    <w:p w14:paraId="0711BA17" w14:textId="4054C613" w:rsidR="004D6DDE" w:rsidRPr="00E432ED" w:rsidRDefault="004D6DDE" w:rsidP="00E432ED">
      <w:pPr>
        <w:rPr>
          <w:rFonts w:ascii="Optima" w:hAnsi="Optima"/>
          <w:sz w:val="22"/>
          <w:szCs w:val="22"/>
        </w:rPr>
      </w:pPr>
      <w:proofErr w:type="spellStart"/>
      <w:r w:rsidRPr="00D34A4B">
        <w:rPr>
          <w:rFonts w:ascii="Optima" w:hAnsi="Optima"/>
          <w:sz w:val="22"/>
          <w:szCs w:val="22"/>
        </w:rPr>
        <w:t>DeWitte</w:t>
      </w:r>
      <w:proofErr w:type="spellEnd"/>
      <w:r w:rsidRPr="00D34A4B">
        <w:rPr>
          <w:rFonts w:ascii="Optima" w:hAnsi="Optima"/>
          <w:sz w:val="22"/>
          <w:szCs w:val="22"/>
        </w:rPr>
        <w:t>, “Anthropology of Plague” (97-124)</w:t>
      </w:r>
    </w:p>
    <w:p w14:paraId="685932C6" w14:textId="77777777" w:rsidR="00D73BA4" w:rsidRPr="001B59C2" w:rsidRDefault="00D73BA4" w:rsidP="00946D52">
      <w:pPr>
        <w:rPr>
          <w:rFonts w:ascii="Optima" w:hAnsi="Optima"/>
          <w:i/>
          <w:sz w:val="22"/>
          <w:szCs w:val="22"/>
        </w:rPr>
      </w:pPr>
    </w:p>
    <w:p w14:paraId="3EC8424E" w14:textId="48F0BE41" w:rsidR="00946D52" w:rsidRDefault="00946D52" w:rsidP="00946D52">
      <w:pPr>
        <w:rPr>
          <w:rFonts w:ascii="Optima" w:hAnsi="Optima"/>
          <w:b/>
          <w:sz w:val="22"/>
          <w:szCs w:val="22"/>
        </w:rPr>
      </w:pPr>
      <w:r w:rsidRPr="001B59C2">
        <w:rPr>
          <w:rFonts w:ascii="Optima" w:hAnsi="Optima"/>
          <w:b/>
          <w:sz w:val="22"/>
          <w:szCs w:val="22"/>
        </w:rPr>
        <w:t xml:space="preserve">[16] Thursday, </w:t>
      </w:r>
      <w:r w:rsidR="001D0088">
        <w:rPr>
          <w:rFonts w:ascii="Optima" w:hAnsi="Optima"/>
          <w:b/>
          <w:sz w:val="22"/>
          <w:szCs w:val="22"/>
        </w:rPr>
        <w:t>November 16</w:t>
      </w:r>
    </w:p>
    <w:p w14:paraId="56EDF775" w14:textId="4F360094" w:rsidR="00FF64E4" w:rsidRPr="00AD3868" w:rsidRDefault="00AD3868" w:rsidP="00A950FA">
      <w:pPr>
        <w:rPr>
          <w:rFonts w:ascii="Optima" w:hAnsi="Optima"/>
          <w:sz w:val="22"/>
          <w:szCs w:val="22"/>
        </w:rPr>
      </w:pPr>
      <w:r>
        <w:rPr>
          <w:rFonts w:ascii="Optima" w:hAnsi="Optima"/>
          <w:sz w:val="22"/>
          <w:szCs w:val="22"/>
        </w:rPr>
        <w:tab/>
        <w:t>NO CLASS</w:t>
      </w:r>
      <w:r w:rsidR="001D0088" w:rsidRPr="00AD3868">
        <w:rPr>
          <w:rFonts w:ascii="Optima" w:hAnsi="Optima"/>
          <w:sz w:val="22"/>
          <w:szCs w:val="22"/>
        </w:rPr>
        <w:t xml:space="preserve">—Professor Graboyes </w:t>
      </w:r>
      <w:r>
        <w:rPr>
          <w:rFonts w:ascii="Optima" w:hAnsi="Optima"/>
          <w:sz w:val="22"/>
          <w:szCs w:val="22"/>
        </w:rPr>
        <w:t>Away</w:t>
      </w:r>
    </w:p>
    <w:p w14:paraId="171F8B0E" w14:textId="77777777" w:rsidR="00FD6A9F" w:rsidRPr="001B59C2" w:rsidRDefault="00FD6A9F" w:rsidP="00946D52">
      <w:pPr>
        <w:rPr>
          <w:rFonts w:ascii="Optima" w:hAnsi="Optima"/>
          <w:b/>
          <w:sz w:val="22"/>
          <w:szCs w:val="22"/>
          <w:u w:val="single"/>
        </w:rPr>
      </w:pPr>
    </w:p>
    <w:p w14:paraId="7827D2C2" w14:textId="4D8342D5" w:rsidR="00946D52" w:rsidRPr="001B59C2" w:rsidRDefault="005561E5" w:rsidP="00946D52">
      <w:pPr>
        <w:rPr>
          <w:rFonts w:ascii="Optima" w:hAnsi="Optima"/>
          <w:sz w:val="22"/>
          <w:szCs w:val="22"/>
        </w:rPr>
      </w:pPr>
      <w:r w:rsidRPr="001B59C2">
        <w:rPr>
          <w:rFonts w:ascii="Optima" w:hAnsi="Optima"/>
          <w:b/>
          <w:sz w:val="22"/>
          <w:szCs w:val="22"/>
        </w:rPr>
        <w:t xml:space="preserve">[17] Tuesday, </w:t>
      </w:r>
      <w:r w:rsidR="001D0088">
        <w:rPr>
          <w:rFonts w:ascii="Optima" w:hAnsi="Optima"/>
          <w:b/>
          <w:sz w:val="22"/>
          <w:szCs w:val="22"/>
        </w:rPr>
        <w:t>November 21</w:t>
      </w:r>
      <w:r w:rsidR="00946D52" w:rsidRPr="001B59C2">
        <w:rPr>
          <w:rFonts w:ascii="Optima" w:hAnsi="Optima"/>
          <w:b/>
          <w:sz w:val="22"/>
          <w:szCs w:val="22"/>
        </w:rPr>
        <w:tab/>
      </w:r>
      <w:r w:rsidR="00946D52" w:rsidRPr="001B59C2">
        <w:rPr>
          <w:rFonts w:ascii="Optima" w:hAnsi="Optima"/>
          <w:b/>
          <w:sz w:val="22"/>
          <w:szCs w:val="22"/>
        </w:rPr>
        <w:tab/>
      </w:r>
      <w:r w:rsidR="00946D52" w:rsidRPr="001B59C2">
        <w:rPr>
          <w:rFonts w:ascii="Optima" w:hAnsi="Optima"/>
          <w:b/>
          <w:sz w:val="22"/>
          <w:szCs w:val="22"/>
        </w:rPr>
        <w:tab/>
      </w:r>
      <w:r w:rsidR="00946D52" w:rsidRPr="001B59C2">
        <w:rPr>
          <w:rFonts w:ascii="Optima" w:hAnsi="Optima"/>
          <w:b/>
          <w:sz w:val="22"/>
          <w:szCs w:val="22"/>
        </w:rPr>
        <w:tab/>
      </w:r>
    </w:p>
    <w:p w14:paraId="748542F2" w14:textId="6DDC3E35" w:rsidR="003A7E3D" w:rsidRDefault="00E432ED" w:rsidP="00946D52">
      <w:pPr>
        <w:rPr>
          <w:rFonts w:ascii="Optima" w:hAnsi="Optima"/>
          <w:sz w:val="22"/>
          <w:szCs w:val="22"/>
        </w:rPr>
      </w:pPr>
      <w:r>
        <w:rPr>
          <w:rFonts w:ascii="Optima" w:hAnsi="Optima"/>
          <w:sz w:val="22"/>
          <w:szCs w:val="22"/>
        </w:rPr>
        <w:t>Crespo, “Historians and Immunologists” (229-258)</w:t>
      </w:r>
    </w:p>
    <w:p w14:paraId="11D554BB" w14:textId="3FA89588" w:rsidR="00E432ED" w:rsidRDefault="00E432ED" w:rsidP="00946D52">
      <w:pPr>
        <w:rPr>
          <w:rFonts w:ascii="Optima" w:hAnsi="Optima"/>
          <w:sz w:val="22"/>
          <w:szCs w:val="22"/>
        </w:rPr>
      </w:pPr>
      <w:r>
        <w:rPr>
          <w:rFonts w:ascii="Optima" w:hAnsi="Optima"/>
          <w:sz w:val="22"/>
          <w:szCs w:val="22"/>
        </w:rPr>
        <w:t xml:space="preserve">Wagner, “Yersinia </w:t>
      </w:r>
      <w:proofErr w:type="spellStart"/>
      <w:r>
        <w:rPr>
          <w:rFonts w:ascii="Optima" w:hAnsi="Optima"/>
          <w:sz w:val="22"/>
          <w:szCs w:val="22"/>
        </w:rPr>
        <w:t>Pestis</w:t>
      </w:r>
      <w:proofErr w:type="spellEnd"/>
      <w:r>
        <w:rPr>
          <w:rFonts w:ascii="Optima" w:hAnsi="Optima"/>
          <w:sz w:val="22"/>
          <w:szCs w:val="22"/>
        </w:rPr>
        <w:t xml:space="preserve"> and the Justinian Plague” (319-326)</w:t>
      </w:r>
    </w:p>
    <w:p w14:paraId="31D23B2D" w14:textId="6934F5F3" w:rsidR="00E432ED" w:rsidRDefault="00E432ED" w:rsidP="00946D52">
      <w:pPr>
        <w:rPr>
          <w:rFonts w:ascii="Optima" w:hAnsi="Optima"/>
          <w:sz w:val="22"/>
          <w:szCs w:val="22"/>
        </w:rPr>
      </w:pPr>
      <w:r>
        <w:rPr>
          <w:rFonts w:ascii="Optima" w:hAnsi="Optima"/>
          <w:sz w:val="22"/>
          <w:szCs w:val="22"/>
        </w:rPr>
        <w:t>Green, “Response to Wagner”</w:t>
      </w:r>
    </w:p>
    <w:p w14:paraId="28297530" w14:textId="6613170D" w:rsidR="00E432ED" w:rsidRDefault="00E432ED" w:rsidP="00946D52">
      <w:pPr>
        <w:rPr>
          <w:rFonts w:ascii="Optima" w:hAnsi="Optima"/>
          <w:sz w:val="22"/>
          <w:szCs w:val="22"/>
        </w:rPr>
      </w:pPr>
      <w:r>
        <w:rPr>
          <w:rFonts w:ascii="Optima" w:hAnsi="Optima"/>
          <w:sz w:val="22"/>
          <w:szCs w:val="22"/>
        </w:rPr>
        <w:t>Wagner, “Response to Green”</w:t>
      </w:r>
    </w:p>
    <w:p w14:paraId="04E1358C" w14:textId="77777777" w:rsidR="00FD6A9F" w:rsidRPr="001B59C2" w:rsidRDefault="00FD6A9F" w:rsidP="00946D52">
      <w:pPr>
        <w:rPr>
          <w:rFonts w:ascii="Optima" w:hAnsi="Optima"/>
          <w:sz w:val="22"/>
          <w:szCs w:val="22"/>
        </w:rPr>
      </w:pPr>
    </w:p>
    <w:p w14:paraId="24C24171" w14:textId="206E23E2" w:rsidR="00946D52" w:rsidRPr="001B59C2" w:rsidRDefault="005561E5" w:rsidP="00946D52">
      <w:pPr>
        <w:rPr>
          <w:rFonts w:ascii="Optima" w:hAnsi="Optima"/>
          <w:b/>
          <w:sz w:val="22"/>
          <w:szCs w:val="22"/>
        </w:rPr>
      </w:pPr>
      <w:r w:rsidRPr="001B59C2">
        <w:rPr>
          <w:rFonts w:ascii="Optima" w:hAnsi="Optima"/>
          <w:b/>
          <w:sz w:val="22"/>
          <w:szCs w:val="22"/>
        </w:rPr>
        <w:t xml:space="preserve">[18] Thursday, </w:t>
      </w:r>
      <w:r w:rsidR="001D0088">
        <w:rPr>
          <w:rFonts w:ascii="Optima" w:hAnsi="Optima"/>
          <w:b/>
          <w:sz w:val="22"/>
          <w:szCs w:val="22"/>
        </w:rPr>
        <w:t>November 23</w:t>
      </w:r>
    </w:p>
    <w:p w14:paraId="69D00E22" w14:textId="7E72A572" w:rsidR="009E7E42" w:rsidRPr="00FD6A9F" w:rsidRDefault="001A4626" w:rsidP="001A4626">
      <w:pPr>
        <w:ind w:left="720"/>
        <w:rPr>
          <w:rFonts w:ascii="Optima" w:hAnsi="Optima"/>
          <w:b/>
          <w:i/>
          <w:sz w:val="22"/>
          <w:szCs w:val="22"/>
        </w:rPr>
      </w:pPr>
      <w:r w:rsidRPr="001B59C2">
        <w:rPr>
          <w:rFonts w:ascii="Optima" w:hAnsi="Optima"/>
          <w:sz w:val="22"/>
          <w:szCs w:val="22"/>
        </w:rPr>
        <w:t>NO CLASS—</w:t>
      </w:r>
      <w:r w:rsidR="00AD3868">
        <w:rPr>
          <w:rFonts w:ascii="Optima" w:hAnsi="Optima"/>
          <w:sz w:val="22"/>
          <w:szCs w:val="22"/>
        </w:rPr>
        <w:t>Thanksgiving</w:t>
      </w:r>
    </w:p>
    <w:p w14:paraId="6EBF0EB2" w14:textId="47F566A9" w:rsidR="009E7E42" w:rsidRPr="001B59C2" w:rsidRDefault="00946D52" w:rsidP="00946D52">
      <w:pPr>
        <w:rPr>
          <w:rFonts w:ascii="Optima" w:hAnsi="Optima"/>
          <w:b/>
          <w:sz w:val="22"/>
          <w:szCs w:val="22"/>
        </w:rPr>
      </w:pPr>
      <w:r w:rsidRPr="001B59C2">
        <w:rPr>
          <w:rFonts w:ascii="Optima" w:hAnsi="Optima"/>
          <w:b/>
          <w:sz w:val="22"/>
          <w:szCs w:val="22"/>
        </w:rPr>
        <w:br/>
        <w:t xml:space="preserve">[19] Tuesday, </w:t>
      </w:r>
      <w:r w:rsidR="001D0088">
        <w:rPr>
          <w:rFonts w:ascii="Optima" w:hAnsi="Optima"/>
          <w:b/>
          <w:sz w:val="22"/>
          <w:szCs w:val="22"/>
        </w:rPr>
        <w:t>November 28</w:t>
      </w:r>
    </w:p>
    <w:p w14:paraId="06CA89D0" w14:textId="231596DA" w:rsidR="002D2C76" w:rsidRDefault="002D2C76" w:rsidP="002D2C76">
      <w:pPr>
        <w:rPr>
          <w:rFonts w:ascii="Optima" w:hAnsi="Optima"/>
          <w:sz w:val="22"/>
          <w:szCs w:val="22"/>
        </w:rPr>
      </w:pPr>
      <w:r w:rsidRPr="007A1B24">
        <w:rPr>
          <w:rFonts w:ascii="Optima" w:hAnsi="Optima"/>
          <w:sz w:val="22"/>
          <w:szCs w:val="22"/>
          <w:u w:val="single"/>
        </w:rPr>
        <w:t>Choose 1</w:t>
      </w:r>
      <w:r>
        <w:rPr>
          <w:rFonts w:ascii="Optima" w:hAnsi="Optima"/>
          <w:sz w:val="22"/>
          <w:szCs w:val="22"/>
        </w:rPr>
        <w:t xml:space="preserve"> primary sources to read: “Primary </w:t>
      </w:r>
      <w:proofErr w:type="spellStart"/>
      <w:r>
        <w:rPr>
          <w:rFonts w:ascii="Optima" w:hAnsi="Optima"/>
          <w:sz w:val="22"/>
          <w:szCs w:val="22"/>
        </w:rPr>
        <w:t>Sci</w:t>
      </w:r>
      <w:proofErr w:type="spellEnd"/>
      <w:r>
        <w:rPr>
          <w:rFonts w:ascii="Optima" w:hAnsi="Optima"/>
          <w:sz w:val="22"/>
          <w:szCs w:val="22"/>
        </w:rPr>
        <w:t xml:space="preserve">—Distinct Clones”; “Primary </w:t>
      </w:r>
      <w:proofErr w:type="spellStart"/>
      <w:r>
        <w:rPr>
          <w:rFonts w:ascii="Optima" w:hAnsi="Optima"/>
          <w:sz w:val="22"/>
          <w:szCs w:val="22"/>
        </w:rPr>
        <w:t>Sci</w:t>
      </w:r>
      <w:proofErr w:type="spellEnd"/>
      <w:r>
        <w:rPr>
          <w:rFonts w:ascii="Optima" w:hAnsi="Optima"/>
          <w:sz w:val="22"/>
          <w:szCs w:val="22"/>
        </w:rPr>
        <w:t xml:space="preserve">—Targeted Enrichment”; “Primary </w:t>
      </w:r>
      <w:proofErr w:type="spellStart"/>
      <w:r>
        <w:rPr>
          <w:rFonts w:ascii="Optima" w:hAnsi="Optima"/>
          <w:sz w:val="22"/>
          <w:szCs w:val="22"/>
        </w:rPr>
        <w:t>Sci</w:t>
      </w:r>
      <w:proofErr w:type="spellEnd"/>
      <w:r>
        <w:rPr>
          <w:rFonts w:ascii="Optima" w:hAnsi="Optima"/>
          <w:sz w:val="22"/>
          <w:szCs w:val="22"/>
        </w:rPr>
        <w:t xml:space="preserve">—Yersinia </w:t>
      </w:r>
      <w:proofErr w:type="spellStart"/>
      <w:r>
        <w:rPr>
          <w:rFonts w:ascii="Optima" w:hAnsi="Optima"/>
          <w:sz w:val="22"/>
          <w:szCs w:val="22"/>
        </w:rPr>
        <w:t>Pestis</w:t>
      </w:r>
      <w:proofErr w:type="spellEnd"/>
      <w:r>
        <w:rPr>
          <w:rFonts w:ascii="Optima" w:hAnsi="Optima"/>
          <w:sz w:val="22"/>
          <w:szCs w:val="22"/>
        </w:rPr>
        <w:t xml:space="preserve"> Genome”</w:t>
      </w:r>
    </w:p>
    <w:p w14:paraId="220DFD39" w14:textId="58902D5E" w:rsidR="00946D52" w:rsidRPr="001B59C2" w:rsidRDefault="00946D52" w:rsidP="00946D52">
      <w:pPr>
        <w:rPr>
          <w:rFonts w:ascii="Optima" w:hAnsi="Optima" w:cs="TimesNewRomanPS-ItalicMT"/>
          <w:sz w:val="22"/>
          <w:szCs w:val="22"/>
        </w:rPr>
      </w:pPr>
      <w:r w:rsidRPr="001B59C2">
        <w:rPr>
          <w:rFonts w:ascii="Optima" w:hAnsi="Optima"/>
          <w:b/>
          <w:sz w:val="22"/>
          <w:szCs w:val="22"/>
        </w:rPr>
        <w:tab/>
      </w:r>
      <w:r w:rsidRPr="001B59C2">
        <w:rPr>
          <w:rFonts w:ascii="Optima" w:hAnsi="Optima"/>
          <w:b/>
          <w:sz w:val="22"/>
          <w:szCs w:val="22"/>
        </w:rPr>
        <w:tab/>
      </w:r>
      <w:r w:rsidRPr="001B59C2">
        <w:rPr>
          <w:rFonts w:ascii="Optima" w:hAnsi="Optima"/>
          <w:b/>
          <w:sz w:val="22"/>
          <w:szCs w:val="22"/>
        </w:rPr>
        <w:tab/>
      </w:r>
    </w:p>
    <w:p w14:paraId="3E14B2C5" w14:textId="6A9727B5" w:rsidR="00904898" w:rsidRPr="001B59C2" w:rsidRDefault="005561E5" w:rsidP="00946D52">
      <w:pPr>
        <w:rPr>
          <w:rFonts w:ascii="Optima" w:hAnsi="Optima"/>
          <w:b/>
          <w:sz w:val="22"/>
          <w:szCs w:val="22"/>
        </w:rPr>
      </w:pPr>
      <w:r w:rsidRPr="001B59C2">
        <w:rPr>
          <w:rFonts w:ascii="Optima" w:hAnsi="Optima"/>
          <w:b/>
          <w:sz w:val="22"/>
          <w:szCs w:val="22"/>
        </w:rPr>
        <w:t xml:space="preserve">[20] Thursday, </w:t>
      </w:r>
      <w:r w:rsidR="001D0088">
        <w:rPr>
          <w:rFonts w:ascii="Optima" w:hAnsi="Optima"/>
          <w:b/>
          <w:sz w:val="22"/>
          <w:szCs w:val="22"/>
        </w:rPr>
        <w:t>November 30</w:t>
      </w:r>
    </w:p>
    <w:p w14:paraId="3B2FDA38" w14:textId="09691DFA" w:rsidR="00EE6C1D" w:rsidRPr="00907101" w:rsidRDefault="00F2451C" w:rsidP="00907101">
      <w:pPr>
        <w:ind w:firstLine="720"/>
        <w:rPr>
          <w:rFonts w:ascii="Optima" w:hAnsi="Optima"/>
          <w:sz w:val="22"/>
          <w:szCs w:val="22"/>
        </w:rPr>
      </w:pPr>
      <w:r>
        <w:rPr>
          <w:rFonts w:ascii="Optima" w:hAnsi="Optima"/>
          <w:b/>
          <w:sz w:val="22"/>
          <w:szCs w:val="22"/>
        </w:rPr>
        <w:t xml:space="preserve">DUE: </w:t>
      </w:r>
      <w:r w:rsidR="00A74CFC">
        <w:rPr>
          <w:rFonts w:ascii="Optima" w:hAnsi="Optima"/>
          <w:sz w:val="22"/>
          <w:szCs w:val="22"/>
        </w:rPr>
        <w:t>Final essay</w:t>
      </w:r>
      <w:r w:rsidR="00A74CFC" w:rsidRPr="00FD6A9F">
        <w:rPr>
          <w:rFonts w:ascii="Optima" w:hAnsi="Optima"/>
          <w:sz w:val="22"/>
          <w:szCs w:val="22"/>
        </w:rPr>
        <w:t xml:space="preserve"> outline</w:t>
      </w:r>
      <w:r w:rsidR="00A74CFC">
        <w:rPr>
          <w:rFonts w:ascii="Optima" w:hAnsi="Optima"/>
          <w:sz w:val="22"/>
          <w:szCs w:val="22"/>
        </w:rPr>
        <w:t xml:space="preserve"> and thesis (paper copy)</w:t>
      </w:r>
    </w:p>
    <w:p w14:paraId="10A08F39" w14:textId="77777777" w:rsidR="00907101" w:rsidRDefault="00907101" w:rsidP="00907101">
      <w:pPr>
        <w:rPr>
          <w:rFonts w:ascii="Optima" w:hAnsi="Optima"/>
          <w:b/>
          <w:sz w:val="22"/>
          <w:szCs w:val="22"/>
        </w:rPr>
      </w:pPr>
    </w:p>
    <w:p w14:paraId="023F206A" w14:textId="77777777" w:rsidR="00600012" w:rsidRDefault="00600012" w:rsidP="00907101">
      <w:pPr>
        <w:rPr>
          <w:rFonts w:ascii="Optima" w:hAnsi="Optima"/>
          <w:b/>
          <w:sz w:val="22"/>
          <w:szCs w:val="22"/>
        </w:rPr>
      </w:pPr>
    </w:p>
    <w:p w14:paraId="3BF407B7" w14:textId="08E3275B" w:rsidR="006B5162" w:rsidRPr="001B59C2" w:rsidRDefault="006F24E8" w:rsidP="00907101">
      <w:pPr>
        <w:jc w:val="center"/>
        <w:rPr>
          <w:rFonts w:ascii="Optima" w:hAnsi="Optima"/>
          <w:b/>
          <w:sz w:val="22"/>
          <w:szCs w:val="22"/>
        </w:rPr>
      </w:pPr>
      <w:r w:rsidRPr="001B59C2">
        <w:rPr>
          <w:rFonts w:ascii="Optima" w:hAnsi="Optima"/>
          <w:b/>
          <w:sz w:val="22"/>
          <w:szCs w:val="22"/>
        </w:rPr>
        <w:t>**</w:t>
      </w:r>
      <w:r w:rsidR="00FD6A9F">
        <w:rPr>
          <w:rFonts w:ascii="Optima" w:hAnsi="Optima"/>
          <w:b/>
          <w:sz w:val="22"/>
          <w:szCs w:val="22"/>
        </w:rPr>
        <w:t xml:space="preserve">DUE to Canvas: </w:t>
      </w:r>
      <w:r w:rsidRPr="001B59C2">
        <w:rPr>
          <w:rFonts w:ascii="Optima" w:hAnsi="Optima"/>
          <w:b/>
          <w:sz w:val="22"/>
          <w:szCs w:val="22"/>
        </w:rPr>
        <w:t xml:space="preserve">Final papers must be uploaded </w:t>
      </w:r>
      <w:r w:rsidR="00FD6A9F">
        <w:rPr>
          <w:rFonts w:ascii="Optima" w:hAnsi="Optima"/>
          <w:b/>
          <w:sz w:val="22"/>
          <w:szCs w:val="22"/>
        </w:rPr>
        <w:t xml:space="preserve">by </w:t>
      </w:r>
      <w:r w:rsidR="00A10769" w:rsidRPr="00A10769">
        <w:rPr>
          <w:rFonts w:ascii="Optima" w:hAnsi="Optima"/>
          <w:b/>
          <w:sz w:val="22"/>
          <w:szCs w:val="22"/>
        </w:rPr>
        <w:t>8 am, Friday, December 8</w:t>
      </w:r>
      <w:r w:rsidRPr="001B59C2">
        <w:rPr>
          <w:rFonts w:ascii="Optima" w:hAnsi="Optima"/>
          <w:b/>
          <w:sz w:val="22"/>
          <w:szCs w:val="22"/>
        </w:rPr>
        <w:t>**</w:t>
      </w:r>
    </w:p>
    <w:sectPr w:rsidR="006B5162" w:rsidRPr="001B59C2" w:rsidSect="00C45E10">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3AD0E" w14:textId="77777777" w:rsidR="00FE54CA" w:rsidRDefault="00FE54CA">
      <w:r>
        <w:separator/>
      </w:r>
    </w:p>
  </w:endnote>
  <w:endnote w:type="continuationSeparator" w:id="0">
    <w:p w14:paraId="6AAC763F" w14:textId="77777777" w:rsidR="00FE54CA" w:rsidRDefault="00FE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ItalicMT">
    <w:charset w:val="00"/>
    <w:family w:val="auto"/>
    <w:pitch w:val="variable"/>
    <w:sig w:usb0="E0000AFF" w:usb1="00007843" w:usb2="00000001" w:usb3="00000000" w:csb0="000001B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1CA" w14:textId="77777777" w:rsidR="004E1B99" w:rsidRDefault="004E1B99" w:rsidP="006B5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09516F" w14:textId="77777777" w:rsidR="004E1B99" w:rsidRDefault="004E1B99" w:rsidP="006B51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7A60" w14:textId="77777777" w:rsidR="004E1B99" w:rsidRDefault="004E1B99" w:rsidP="006B5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BFC">
      <w:rPr>
        <w:rStyle w:val="PageNumber"/>
        <w:noProof/>
      </w:rPr>
      <w:t>1</w:t>
    </w:r>
    <w:r>
      <w:rPr>
        <w:rStyle w:val="PageNumber"/>
      </w:rPr>
      <w:fldChar w:fldCharType="end"/>
    </w:r>
  </w:p>
  <w:p w14:paraId="06767385" w14:textId="77777777" w:rsidR="004E1B99" w:rsidRDefault="004E1B99" w:rsidP="006B51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F6FE4" w14:textId="77777777" w:rsidR="00FE54CA" w:rsidRDefault="00FE54CA">
      <w:r>
        <w:separator/>
      </w:r>
    </w:p>
  </w:footnote>
  <w:footnote w:type="continuationSeparator" w:id="0">
    <w:p w14:paraId="3689AD54" w14:textId="77777777" w:rsidR="00FE54CA" w:rsidRDefault="00FE54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77164" w14:textId="0611C053" w:rsidR="006B3749" w:rsidRPr="00932470" w:rsidRDefault="004E1B99" w:rsidP="0067407D">
    <w:pPr>
      <w:pStyle w:val="Header"/>
      <w:jc w:val="right"/>
      <w:rPr>
        <w:sz w:val="20"/>
        <w:szCs w:val="20"/>
      </w:rPr>
    </w:pPr>
    <w:r w:rsidRPr="00932470">
      <w:rPr>
        <w:sz w:val="20"/>
        <w:szCs w:val="20"/>
      </w:rPr>
      <w:t>L</w:t>
    </w:r>
    <w:r>
      <w:rPr>
        <w:sz w:val="20"/>
        <w:szCs w:val="20"/>
      </w:rPr>
      <w:t>ast Updated: 9</w:t>
    </w:r>
    <w:r w:rsidR="00B53B01">
      <w:rPr>
        <w:sz w:val="20"/>
        <w:szCs w:val="20"/>
      </w:rPr>
      <w:t>/25</w:t>
    </w:r>
    <w:r w:rsidR="00654FD1">
      <w:rPr>
        <w:sz w:val="20"/>
        <w:szCs w:val="20"/>
      </w:rPr>
      <w:t>/17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34EB1"/>
    <w:multiLevelType w:val="hybridMultilevel"/>
    <w:tmpl w:val="4584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E585F"/>
    <w:multiLevelType w:val="hybridMultilevel"/>
    <w:tmpl w:val="8256ACA0"/>
    <w:lvl w:ilvl="0" w:tplc="CC942E5C">
      <w:start w:val="5"/>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C5B3385"/>
    <w:multiLevelType w:val="hybridMultilevel"/>
    <w:tmpl w:val="B55AC38A"/>
    <w:lvl w:ilvl="0" w:tplc="C5D65CC0">
      <w:start w:val="20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52"/>
    <w:rsid w:val="00002DEB"/>
    <w:rsid w:val="0000581E"/>
    <w:rsid w:val="00033898"/>
    <w:rsid w:val="00047B83"/>
    <w:rsid w:val="00082B2B"/>
    <w:rsid w:val="0009003A"/>
    <w:rsid w:val="00094D1B"/>
    <w:rsid w:val="000A7D0F"/>
    <w:rsid w:val="000A7EBF"/>
    <w:rsid w:val="000E5BF9"/>
    <w:rsid w:val="000F1802"/>
    <w:rsid w:val="001139EB"/>
    <w:rsid w:val="00114BCB"/>
    <w:rsid w:val="001438CB"/>
    <w:rsid w:val="00160452"/>
    <w:rsid w:val="0017714C"/>
    <w:rsid w:val="001819B9"/>
    <w:rsid w:val="001A4626"/>
    <w:rsid w:val="001B59C2"/>
    <w:rsid w:val="001C7B09"/>
    <w:rsid w:val="001D0088"/>
    <w:rsid w:val="001D0CC4"/>
    <w:rsid w:val="001D4777"/>
    <w:rsid w:val="0022341B"/>
    <w:rsid w:val="00253340"/>
    <w:rsid w:val="00260F9E"/>
    <w:rsid w:val="00262902"/>
    <w:rsid w:val="00264E63"/>
    <w:rsid w:val="002665B6"/>
    <w:rsid w:val="0027365E"/>
    <w:rsid w:val="00297320"/>
    <w:rsid w:val="002A6752"/>
    <w:rsid w:val="002C13F2"/>
    <w:rsid w:val="002C47B5"/>
    <w:rsid w:val="002D2C76"/>
    <w:rsid w:val="002E3A61"/>
    <w:rsid w:val="002E62EB"/>
    <w:rsid w:val="002F741A"/>
    <w:rsid w:val="00303AF6"/>
    <w:rsid w:val="003046DB"/>
    <w:rsid w:val="003201F5"/>
    <w:rsid w:val="003356AD"/>
    <w:rsid w:val="0034678E"/>
    <w:rsid w:val="0037126F"/>
    <w:rsid w:val="003A0E30"/>
    <w:rsid w:val="003A28DF"/>
    <w:rsid w:val="003A7E3D"/>
    <w:rsid w:val="003D0FF6"/>
    <w:rsid w:val="003D56DB"/>
    <w:rsid w:val="003E63BD"/>
    <w:rsid w:val="003F064F"/>
    <w:rsid w:val="00410635"/>
    <w:rsid w:val="00414672"/>
    <w:rsid w:val="00431B2B"/>
    <w:rsid w:val="00444DCD"/>
    <w:rsid w:val="00447529"/>
    <w:rsid w:val="00455D72"/>
    <w:rsid w:val="00462B73"/>
    <w:rsid w:val="00490FFE"/>
    <w:rsid w:val="004A61A7"/>
    <w:rsid w:val="004C2756"/>
    <w:rsid w:val="004D6DDE"/>
    <w:rsid w:val="004D76FA"/>
    <w:rsid w:val="004E17A6"/>
    <w:rsid w:val="004E1B99"/>
    <w:rsid w:val="004F3CB2"/>
    <w:rsid w:val="0051280D"/>
    <w:rsid w:val="00517FBD"/>
    <w:rsid w:val="005253C8"/>
    <w:rsid w:val="00541672"/>
    <w:rsid w:val="00543923"/>
    <w:rsid w:val="005561E5"/>
    <w:rsid w:val="00560980"/>
    <w:rsid w:val="005937D8"/>
    <w:rsid w:val="005A7AAD"/>
    <w:rsid w:val="005C509A"/>
    <w:rsid w:val="005F1EE5"/>
    <w:rsid w:val="005F200B"/>
    <w:rsid w:val="00600012"/>
    <w:rsid w:val="00603201"/>
    <w:rsid w:val="006337FA"/>
    <w:rsid w:val="0063664B"/>
    <w:rsid w:val="0063703E"/>
    <w:rsid w:val="00643D9A"/>
    <w:rsid w:val="00654FD1"/>
    <w:rsid w:val="0067407D"/>
    <w:rsid w:val="0068166F"/>
    <w:rsid w:val="00685D08"/>
    <w:rsid w:val="00694828"/>
    <w:rsid w:val="006B3749"/>
    <w:rsid w:val="006B5162"/>
    <w:rsid w:val="006B63A9"/>
    <w:rsid w:val="006C371F"/>
    <w:rsid w:val="006C7EB2"/>
    <w:rsid w:val="006E6F50"/>
    <w:rsid w:val="006F24E8"/>
    <w:rsid w:val="007854F6"/>
    <w:rsid w:val="00795A8D"/>
    <w:rsid w:val="007A05CA"/>
    <w:rsid w:val="007A1B24"/>
    <w:rsid w:val="007C4957"/>
    <w:rsid w:val="007F53A4"/>
    <w:rsid w:val="008112D9"/>
    <w:rsid w:val="00822F64"/>
    <w:rsid w:val="008259E7"/>
    <w:rsid w:val="00863A4D"/>
    <w:rsid w:val="00863B02"/>
    <w:rsid w:val="00886BEB"/>
    <w:rsid w:val="008C4B2A"/>
    <w:rsid w:val="008D11DD"/>
    <w:rsid w:val="008D4B88"/>
    <w:rsid w:val="008E0EE9"/>
    <w:rsid w:val="008E2F05"/>
    <w:rsid w:val="00901270"/>
    <w:rsid w:val="00901F59"/>
    <w:rsid w:val="00904898"/>
    <w:rsid w:val="00907101"/>
    <w:rsid w:val="00914DD1"/>
    <w:rsid w:val="00932470"/>
    <w:rsid w:val="00933E41"/>
    <w:rsid w:val="009414B0"/>
    <w:rsid w:val="00946D52"/>
    <w:rsid w:val="00970269"/>
    <w:rsid w:val="009B6DD8"/>
    <w:rsid w:val="009D3911"/>
    <w:rsid w:val="009E3C41"/>
    <w:rsid w:val="009E7E42"/>
    <w:rsid w:val="00A10769"/>
    <w:rsid w:val="00A2077A"/>
    <w:rsid w:val="00A27BF2"/>
    <w:rsid w:val="00A414C8"/>
    <w:rsid w:val="00A74CFC"/>
    <w:rsid w:val="00A7761A"/>
    <w:rsid w:val="00A87ED7"/>
    <w:rsid w:val="00A950FA"/>
    <w:rsid w:val="00AC7043"/>
    <w:rsid w:val="00AD2652"/>
    <w:rsid w:val="00AD3868"/>
    <w:rsid w:val="00B11C22"/>
    <w:rsid w:val="00B24F10"/>
    <w:rsid w:val="00B5173B"/>
    <w:rsid w:val="00B53B01"/>
    <w:rsid w:val="00B564F2"/>
    <w:rsid w:val="00B76373"/>
    <w:rsid w:val="00B81E11"/>
    <w:rsid w:val="00B8349D"/>
    <w:rsid w:val="00B874DD"/>
    <w:rsid w:val="00B92FCB"/>
    <w:rsid w:val="00BA5BEF"/>
    <w:rsid w:val="00BA6B17"/>
    <w:rsid w:val="00BE1A2B"/>
    <w:rsid w:val="00BF2E4A"/>
    <w:rsid w:val="00C01F6C"/>
    <w:rsid w:val="00C200EA"/>
    <w:rsid w:val="00C45E10"/>
    <w:rsid w:val="00C45F2C"/>
    <w:rsid w:val="00C50763"/>
    <w:rsid w:val="00C55D17"/>
    <w:rsid w:val="00C87B1F"/>
    <w:rsid w:val="00CB7331"/>
    <w:rsid w:val="00D07149"/>
    <w:rsid w:val="00D11F68"/>
    <w:rsid w:val="00D14C6F"/>
    <w:rsid w:val="00D21758"/>
    <w:rsid w:val="00D34A4B"/>
    <w:rsid w:val="00D57A3C"/>
    <w:rsid w:val="00D65ED6"/>
    <w:rsid w:val="00D7203C"/>
    <w:rsid w:val="00D73BA4"/>
    <w:rsid w:val="00D74D93"/>
    <w:rsid w:val="00D976C5"/>
    <w:rsid w:val="00DB5069"/>
    <w:rsid w:val="00E03783"/>
    <w:rsid w:val="00E07545"/>
    <w:rsid w:val="00E26679"/>
    <w:rsid w:val="00E432ED"/>
    <w:rsid w:val="00E54088"/>
    <w:rsid w:val="00E62309"/>
    <w:rsid w:val="00E63F8D"/>
    <w:rsid w:val="00E83977"/>
    <w:rsid w:val="00E90BFC"/>
    <w:rsid w:val="00E97851"/>
    <w:rsid w:val="00EE6C1D"/>
    <w:rsid w:val="00EF03E7"/>
    <w:rsid w:val="00EF6438"/>
    <w:rsid w:val="00F2451C"/>
    <w:rsid w:val="00F46D10"/>
    <w:rsid w:val="00F8426F"/>
    <w:rsid w:val="00FA409D"/>
    <w:rsid w:val="00FC4101"/>
    <w:rsid w:val="00FD0B84"/>
    <w:rsid w:val="00FD6A9F"/>
    <w:rsid w:val="00FE0390"/>
    <w:rsid w:val="00FE54CA"/>
    <w:rsid w:val="00FF0264"/>
    <w:rsid w:val="00FF2BE9"/>
    <w:rsid w:val="00FF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D910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D5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6D52"/>
    <w:rPr>
      <w:color w:val="0000FF"/>
      <w:u w:val="single"/>
    </w:rPr>
  </w:style>
  <w:style w:type="paragraph" w:styleId="Footer">
    <w:name w:val="footer"/>
    <w:basedOn w:val="Normal"/>
    <w:link w:val="FooterChar"/>
    <w:semiHidden/>
    <w:rsid w:val="00946D52"/>
    <w:pPr>
      <w:tabs>
        <w:tab w:val="center" w:pos="4320"/>
        <w:tab w:val="right" w:pos="8640"/>
      </w:tabs>
    </w:pPr>
  </w:style>
  <w:style w:type="character" w:customStyle="1" w:styleId="FooterChar">
    <w:name w:val="Footer Char"/>
    <w:basedOn w:val="DefaultParagraphFont"/>
    <w:link w:val="Footer"/>
    <w:semiHidden/>
    <w:rsid w:val="00946D52"/>
    <w:rPr>
      <w:rFonts w:eastAsia="Times New Roman"/>
      <w:sz w:val="24"/>
      <w:szCs w:val="24"/>
      <w:lang w:eastAsia="en-US"/>
    </w:rPr>
  </w:style>
  <w:style w:type="character" w:styleId="PageNumber">
    <w:name w:val="page number"/>
    <w:basedOn w:val="DefaultParagraphFont"/>
    <w:rsid w:val="00946D52"/>
  </w:style>
  <w:style w:type="character" w:customStyle="1" w:styleId="apple-style-span">
    <w:name w:val="apple-style-span"/>
    <w:basedOn w:val="DefaultParagraphFont"/>
    <w:rsid w:val="00946D52"/>
  </w:style>
  <w:style w:type="character" w:styleId="CommentReference">
    <w:name w:val="annotation reference"/>
    <w:basedOn w:val="DefaultParagraphFont"/>
    <w:uiPriority w:val="99"/>
    <w:semiHidden/>
    <w:unhideWhenUsed/>
    <w:rsid w:val="00946D52"/>
    <w:rPr>
      <w:sz w:val="18"/>
      <w:szCs w:val="18"/>
    </w:rPr>
  </w:style>
  <w:style w:type="paragraph" w:styleId="CommentText">
    <w:name w:val="annotation text"/>
    <w:basedOn w:val="Normal"/>
    <w:link w:val="CommentTextChar"/>
    <w:uiPriority w:val="99"/>
    <w:semiHidden/>
    <w:unhideWhenUsed/>
    <w:rsid w:val="00946D52"/>
  </w:style>
  <w:style w:type="character" w:customStyle="1" w:styleId="CommentTextChar">
    <w:name w:val="Comment Text Char"/>
    <w:basedOn w:val="DefaultParagraphFont"/>
    <w:link w:val="CommentText"/>
    <w:uiPriority w:val="99"/>
    <w:semiHidden/>
    <w:rsid w:val="00946D52"/>
    <w:rPr>
      <w:rFonts w:eastAsia="Times New Roman"/>
      <w:sz w:val="24"/>
      <w:szCs w:val="24"/>
      <w:lang w:eastAsia="en-US"/>
    </w:rPr>
  </w:style>
  <w:style w:type="paragraph" w:styleId="BalloonText">
    <w:name w:val="Balloon Text"/>
    <w:basedOn w:val="Normal"/>
    <w:link w:val="BalloonTextChar"/>
    <w:uiPriority w:val="99"/>
    <w:semiHidden/>
    <w:unhideWhenUsed/>
    <w:rsid w:val="00946D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D52"/>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AC7043"/>
    <w:pPr>
      <w:ind w:left="720"/>
      <w:contextualSpacing/>
    </w:pPr>
  </w:style>
  <w:style w:type="paragraph" w:styleId="Header">
    <w:name w:val="header"/>
    <w:basedOn w:val="Normal"/>
    <w:link w:val="HeaderChar"/>
    <w:uiPriority w:val="99"/>
    <w:unhideWhenUsed/>
    <w:rsid w:val="00932470"/>
    <w:pPr>
      <w:tabs>
        <w:tab w:val="center" w:pos="4320"/>
        <w:tab w:val="right" w:pos="8640"/>
      </w:tabs>
    </w:pPr>
  </w:style>
  <w:style w:type="character" w:customStyle="1" w:styleId="HeaderChar">
    <w:name w:val="Header Char"/>
    <w:basedOn w:val="DefaultParagraphFont"/>
    <w:link w:val="Header"/>
    <w:uiPriority w:val="99"/>
    <w:rsid w:val="0093247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79382">
      <w:bodyDiv w:val="1"/>
      <w:marLeft w:val="0"/>
      <w:marRight w:val="0"/>
      <w:marTop w:val="0"/>
      <w:marBottom w:val="0"/>
      <w:divBdr>
        <w:top w:val="none" w:sz="0" w:space="0" w:color="auto"/>
        <w:left w:val="none" w:sz="0" w:space="0" w:color="auto"/>
        <w:bottom w:val="none" w:sz="0" w:space="0" w:color="auto"/>
        <w:right w:val="none" w:sz="0" w:space="0" w:color="auto"/>
      </w:divBdr>
    </w:div>
    <w:div w:id="1390882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bweb.uoregon.edu/guides/plagiarism/students/" TargetMode="External"/><Relationship Id="rId9" Type="http://schemas.openxmlformats.org/officeDocument/2006/relationships/hyperlink" Target="mailto:uoaec@uoregon.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656859-100F-9844-BA69-2663A382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2416</Words>
  <Characters>13776</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Graboyes</dc:creator>
  <cp:keywords/>
  <dc:description/>
  <cp:lastModifiedBy>Melissa Graboyes</cp:lastModifiedBy>
  <cp:revision>14</cp:revision>
  <cp:lastPrinted>2017-09-15T03:01:00Z</cp:lastPrinted>
  <dcterms:created xsi:type="dcterms:W3CDTF">2017-09-14T22:13:00Z</dcterms:created>
  <dcterms:modified xsi:type="dcterms:W3CDTF">2017-09-25T16:33:00Z</dcterms:modified>
</cp:coreProperties>
</file>